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320" w:rsidRDefault="001B008C">
      <w:pPr>
        <w:jc w:val="center"/>
        <w:rPr>
          <w:b/>
        </w:rPr>
      </w:pPr>
      <w:r>
        <w:rPr>
          <w:b/>
        </w:rPr>
        <w:t>ISTITUTO DI ISTRUZIONE SUPERIORE STATALE</w:t>
      </w:r>
      <w:r>
        <w:rPr>
          <w:noProof/>
        </w:rPr>
        <mc:AlternateContent>
          <mc:Choice Requires="wpg">
            <w:drawing>
              <wp:anchor distT="0" distB="0" distL="114300" distR="114300" simplePos="0" relativeHeight="251658240" behindDoc="0" locked="0" layoutInCell="1" hidden="0" allowOverlap="1">
                <wp:simplePos x="0" y="0"/>
                <wp:positionH relativeFrom="column">
                  <wp:posOffset>-76199</wp:posOffset>
                </wp:positionH>
                <wp:positionV relativeFrom="paragraph">
                  <wp:posOffset>50800</wp:posOffset>
                </wp:positionV>
                <wp:extent cx="6485255" cy="734695"/>
                <wp:effectExtent l="0" t="0" r="0" b="0"/>
                <wp:wrapNone/>
                <wp:docPr id="5" name="Gruppo 5"/>
                <wp:cNvGraphicFramePr/>
                <a:graphic xmlns:a="http://schemas.openxmlformats.org/drawingml/2006/main">
                  <a:graphicData uri="http://schemas.microsoft.com/office/word/2010/wordprocessingGroup">
                    <wpg:wgp>
                      <wpg:cNvGrpSpPr/>
                      <wpg:grpSpPr>
                        <a:xfrm>
                          <a:off x="0" y="0"/>
                          <a:ext cx="6485255" cy="734695"/>
                          <a:chOff x="2103373" y="3412653"/>
                          <a:chExt cx="6485255" cy="734695"/>
                        </a:xfrm>
                      </wpg:grpSpPr>
                      <wpg:grpSp>
                        <wpg:cNvPr id="1" name="Gruppo 1"/>
                        <wpg:cNvGrpSpPr/>
                        <wpg:grpSpPr>
                          <a:xfrm>
                            <a:off x="2103373" y="3412653"/>
                            <a:ext cx="6485255" cy="734695"/>
                            <a:chOff x="1010" y="806"/>
                            <a:chExt cx="10213" cy="1157"/>
                          </a:xfrm>
                        </wpg:grpSpPr>
                        <wps:wsp>
                          <wps:cNvPr id="2" name="Rettangolo 2"/>
                          <wps:cNvSpPr/>
                          <wps:spPr>
                            <a:xfrm>
                              <a:off x="1010" y="806"/>
                              <a:ext cx="10200" cy="1150"/>
                            </a:xfrm>
                            <a:prstGeom prst="rect">
                              <a:avLst/>
                            </a:prstGeom>
                            <a:noFill/>
                            <a:ln>
                              <a:noFill/>
                            </a:ln>
                          </wps:spPr>
                          <wps:txbx>
                            <w:txbxContent>
                              <w:p w:rsidR="00154320" w:rsidRDefault="00154320">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logo-istituto"/>
                            <pic:cNvPicPr preferRelativeResize="0"/>
                          </pic:nvPicPr>
                          <pic:blipFill rotWithShape="1">
                            <a:blip r:embed="rId8">
                              <a:alphaModFix/>
                            </a:blip>
                            <a:srcRect/>
                            <a:stretch/>
                          </pic:blipFill>
                          <pic:spPr>
                            <a:xfrm>
                              <a:off x="9766" y="806"/>
                              <a:ext cx="1457" cy="1157"/>
                            </a:xfrm>
                            <a:prstGeom prst="rect">
                              <a:avLst/>
                            </a:prstGeom>
                            <a:noFill/>
                            <a:ln>
                              <a:noFill/>
                            </a:ln>
                          </pic:spPr>
                        </pic:pic>
                        <pic:pic xmlns:pic="http://schemas.openxmlformats.org/drawingml/2006/picture">
                          <pic:nvPicPr>
                            <pic:cNvPr id="3" name="Shape 5" descr="emblema_gr"/>
                            <pic:cNvPicPr preferRelativeResize="0"/>
                          </pic:nvPicPr>
                          <pic:blipFill rotWithShape="1">
                            <a:blip r:embed="rId9">
                              <a:alphaModFix/>
                            </a:blip>
                            <a:srcRect/>
                            <a:stretch/>
                          </pic:blipFill>
                          <pic:spPr>
                            <a:xfrm>
                              <a:off x="1010" y="806"/>
                              <a:ext cx="1023" cy="1157"/>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50800</wp:posOffset>
                </wp:positionV>
                <wp:extent cx="6485255" cy="734695"/>
                <wp:effectExtent b="0" l="0" r="0" t="0"/>
                <wp:wrapNone/>
                <wp:docPr id="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485255" cy="734695"/>
                        </a:xfrm>
                        <a:prstGeom prst="rect"/>
                        <a:ln/>
                      </pic:spPr>
                    </pic:pic>
                  </a:graphicData>
                </a:graphic>
              </wp:anchor>
            </w:drawing>
          </mc:Fallback>
        </mc:AlternateContent>
      </w:r>
    </w:p>
    <w:p w:rsidR="00154320" w:rsidRDefault="001B008C">
      <w:pPr>
        <w:jc w:val="center"/>
        <w:rPr>
          <w:b/>
          <w:i/>
        </w:rPr>
      </w:pPr>
      <w:r>
        <w:rPr>
          <w:b/>
          <w:i/>
        </w:rPr>
        <w:t xml:space="preserve">“James </w:t>
      </w:r>
      <w:proofErr w:type="spellStart"/>
      <w:r>
        <w:rPr>
          <w:b/>
          <w:i/>
        </w:rPr>
        <w:t>Clerk</w:t>
      </w:r>
      <w:proofErr w:type="spellEnd"/>
      <w:r>
        <w:rPr>
          <w:b/>
          <w:i/>
        </w:rPr>
        <w:t xml:space="preserve"> MAXWELL”</w:t>
      </w:r>
    </w:p>
    <w:p w:rsidR="00154320" w:rsidRDefault="001B008C">
      <w:pPr>
        <w:jc w:val="center"/>
        <w:rPr>
          <w:i/>
          <w:sz w:val="14"/>
          <w:szCs w:val="14"/>
          <w:u w:val="single"/>
        </w:rPr>
      </w:pPr>
      <w:r>
        <w:rPr>
          <w:i/>
          <w:sz w:val="14"/>
          <w:szCs w:val="14"/>
        </w:rPr>
        <w:t xml:space="preserve">via Don G. Calabria, 2 - </w:t>
      </w:r>
      <w:proofErr w:type="gramStart"/>
      <w:r>
        <w:rPr>
          <w:i/>
          <w:sz w:val="14"/>
          <w:szCs w:val="14"/>
        </w:rPr>
        <w:t>20132  Milano</w:t>
      </w:r>
      <w:proofErr w:type="gramEnd"/>
      <w:r>
        <w:rPr>
          <w:i/>
          <w:sz w:val="14"/>
          <w:szCs w:val="14"/>
        </w:rPr>
        <w:t xml:space="preserve">   tel. 02282.5958/6328  Fax 022841996 – </w:t>
      </w:r>
      <w:hyperlink r:id="rId11">
        <w:r>
          <w:rPr>
            <w:color w:val="0000FF"/>
            <w:sz w:val="14"/>
            <w:szCs w:val="14"/>
            <w:u w:val="single"/>
          </w:rPr>
          <w:t>www.maxwell.edu.it</w:t>
        </w:r>
      </w:hyperlink>
      <w:r>
        <w:rPr>
          <w:i/>
          <w:sz w:val="14"/>
          <w:szCs w:val="14"/>
          <w:u w:val="single"/>
        </w:rPr>
        <w:t xml:space="preserve"> </w:t>
      </w:r>
    </w:p>
    <w:p w:rsidR="00154320" w:rsidRDefault="00154320">
      <w:pPr>
        <w:jc w:val="center"/>
        <w:rPr>
          <w:smallCaps/>
          <w:sz w:val="14"/>
          <w:szCs w:val="14"/>
        </w:rPr>
      </w:pPr>
    </w:p>
    <w:p w:rsidR="00154320" w:rsidRDefault="001B008C">
      <w:pPr>
        <w:jc w:val="center"/>
        <w:rPr>
          <w:b/>
        </w:rPr>
      </w:pPr>
      <w:r>
        <w:rPr>
          <w:smallCaps/>
          <w:sz w:val="16"/>
          <w:szCs w:val="16"/>
        </w:rPr>
        <w:t xml:space="preserve">SEZIONE ASSOCIATA </w:t>
      </w:r>
      <w:r>
        <w:t xml:space="preserve">  </w:t>
      </w:r>
      <w:r>
        <w:rPr>
          <w:b/>
          <w:sz w:val="20"/>
          <w:szCs w:val="20"/>
        </w:rPr>
        <w:t xml:space="preserve">I. P. S. I. A. </w:t>
      </w:r>
      <w:r>
        <w:rPr>
          <w:b/>
          <w:i/>
          <w:sz w:val="20"/>
          <w:szCs w:val="20"/>
        </w:rPr>
        <w:t>“</w:t>
      </w:r>
      <w:hyperlink r:id="rId12">
        <w:r>
          <w:rPr>
            <w:color w:val="0000FF"/>
            <w:sz w:val="20"/>
            <w:szCs w:val="20"/>
            <w:u w:val="single"/>
          </w:rPr>
          <w:t>Luigi SETTEMBRINI</w:t>
        </w:r>
      </w:hyperlink>
      <w:r>
        <w:rPr>
          <w:b/>
          <w:i/>
          <w:sz w:val="20"/>
          <w:szCs w:val="20"/>
        </w:rPr>
        <w:t>”</w:t>
      </w:r>
    </w:p>
    <w:p w:rsidR="00154320" w:rsidRDefault="001B008C">
      <w:pPr>
        <w:tabs>
          <w:tab w:val="center" w:pos="3615"/>
          <w:tab w:val="left" w:pos="6400"/>
        </w:tabs>
        <w:jc w:val="center"/>
      </w:pPr>
      <w:r>
        <w:rPr>
          <w:i/>
          <w:sz w:val="14"/>
          <w:szCs w:val="14"/>
        </w:rPr>
        <w:t xml:space="preserve">via Narni ,18 - 20132 </w:t>
      </w:r>
      <w:proofErr w:type="gramStart"/>
      <w:r>
        <w:rPr>
          <w:i/>
          <w:sz w:val="14"/>
          <w:szCs w:val="14"/>
        </w:rPr>
        <w:t>Milano  tel.</w:t>
      </w:r>
      <w:proofErr w:type="gramEnd"/>
      <w:r>
        <w:rPr>
          <w:i/>
          <w:sz w:val="14"/>
          <w:szCs w:val="14"/>
        </w:rPr>
        <w:t xml:space="preserve"> 022614.3954/5080  Fax 022871730 - C. F. 80124170152</w:t>
      </w:r>
    </w:p>
    <w:p w:rsidR="00154320" w:rsidRDefault="00154320">
      <w:pPr>
        <w:pBdr>
          <w:top w:val="nil"/>
          <w:left w:val="nil"/>
          <w:bottom w:val="nil"/>
          <w:right w:val="nil"/>
          <w:between w:val="nil"/>
        </w:pBdr>
        <w:tabs>
          <w:tab w:val="center" w:pos="4819"/>
          <w:tab w:val="right" w:pos="9638"/>
        </w:tabs>
        <w:rPr>
          <w:rFonts w:eastAsia="Eras Medium ITC" w:cs="Eras Medium ITC"/>
          <w:color w:val="000000"/>
        </w:rPr>
      </w:pPr>
    </w:p>
    <w:p w:rsidR="00154320" w:rsidRDefault="001B008C">
      <w:pPr>
        <w:jc w:val="center"/>
        <w:rPr>
          <w:b/>
          <w:color w:val="1F3864"/>
          <w:sz w:val="16"/>
          <w:szCs w:val="16"/>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-139699</wp:posOffset>
                </wp:positionH>
                <wp:positionV relativeFrom="paragraph">
                  <wp:posOffset>50800</wp:posOffset>
                </wp:positionV>
                <wp:extent cx="6291580" cy="1003300"/>
                <wp:effectExtent l="0" t="0" r="0" b="0"/>
                <wp:wrapNone/>
                <wp:docPr id="6" name="Rettangolo 6"/>
                <wp:cNvGraphicFramePr/>
                <a:graphic xmlns:a="http://schemas.openxmlformats.org/drawingml/2006/main">
                  <a:graphicData uri="http://schemas.microsoft.com/office/word/2010/wordprocessingShape">
                    <wps:wsp>
                      <wps:cNvSpPr/>
                      <wps:spPr>
                        <a:xfrm>
                          <a:off x="2206560" y="3284700"/>
                          <a:ext cx="6278880" cy="990600"/>
                        </a:xfrm>
                        <a:prstGeom prst="rect">
                          <a:avLst/>
                        </a:prstGeom>
                        <a:noFill/>
                        <a:ln w="12700" cap="flat" cmpd="sng">
                          <a:solidFill>
                            <a:srgbClr val="42719B"/>
                          </a:solidFill>
                          <a:prstDash val="solid"/>
                          <a:miter lim="800000"/>
                          <a:headEnd type="none" w="sm" len="sm"/>
                          <a:tailEnd type="none" w="sm" len="sm"/>
                        </a:ln>
                      </wps:spPr>
                      <wps:txbx>
                        <w:txbxContent>
                          <w:p w:rsidR="00154320" w:rsidRDefault="0015432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-139699</wp:posOffset>
                </wp:positionH>
                <wp:positionV relativeFrom="paragraph">
                  <wp:posOffset>50800</wp:posOffset>
                </wp:positionV>
                <wp:extent cx="6291580" cy="1003300"/>
                <wp:effectExtent b="0" l="0" r="0" t="0"/>
                <wp:wrapNone/>
                <wp:docPr id="6"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291580" cy="1003300"/>
                        </a:xfrm>
                        <a:prstGeom prst="rect"/>
                        <a:ln/>
                      </pic:spPr>
                    </pic:pic>
                  </a:graphicData>
                </a:graphic>
              </wp:anchor>
            </w:drawing>
          </mc:Fallback>
        </mc:AlternateContent>
      </w:r>
    </w:p>
    <w:p w:rsidR="00154320" w:rsidRDefault="001B008C">
      <w:pPr>
        <w:jc w:val="center"/>
        <w:rPr>
          <w:b/>
          <w:color w:val="1F3864"/>
          <w:sz w:val="40"/>
          <w:szCs w:val="40"/>
        </w:rPr>
      </w:pPr>
      <w:r>
        <w:rPr>
          <w:b/>
          <w:color w:val="1F3864"/>
          <w:sz w:val="40"/>
          <w:szCs w:val="40"/>
        </w:rPr>
        <w:t xml:space="preserve">PROTOCOLLO SICUREZZA IIS MAXWELL  </w:t>
      </w:r>
    </w:p>
    <w:p w:rsidR="00154320" w:rsidRDefault="001B008C">
      <w:pPr>
        <w:jc w:val="center"/>
        <w:rPr>
          <w:b/>
          <w:color w:val="1F3864"/>
          <w:sz w:val="40"/>
          <w:szCs w:val="40"/>
        </w:rPr>
      </w:pPr>
      <w:r>
        <w:rPr>
          <w:b/>
          <w:color w:val="1F3864"/>
          <w:sz w:val="40"/>
          <w:szCs w:val="40"/>
        </w:rPr>
        <w:t>sede di via Don G. Calabria n. 2 – MILANO</w:t>
      </w:r>
    </w:p>
    <w:p w:rsidR="00154320" w:rsidRDefault="001B008C">
      <w:pPr>
        <w:jc w:val="center"/>
        <w:rPr>
          <w:b/>
          <w:color w:val="1F3864"/>
          <w:sz w:val="40"/>
          <w:szCs w:val="40"/>
        </w:rPr>
      </w:pPr>
      <w:r>
        <w:rPr>
          <w:b/>
          <w:color w:val="1F3864"/>
          <w:sz w:val="40"/>
          <w:szCs w:val="40"/>
        </w:rPr>
        <w:t>AVVIO A.S. 2021/2022</w:t>
      </w:r>
    </w:p>
    <w:p w:rsidR="00154320" w:rsidRDefault="00154320">
      <w:pPr>
        <w:rPr>
          <w:b/>
          <w:color w:val="1F3864"/>
          <w:sz w:val="16"/>
          <w:szCs w:val="16"/>
        </w:rPr>
      </w:pPr>
    </w:p>
    <w:p w:rsidR="00154320" w:rsidRDefault="001B008C">
      <w:pPr>
        <w:jc w:val="both"/>
        <w:rPr>
          <w:b/>
          <w:color w:val="1F3864"/>
          <w:sz w:val="28"/>
          <w:szCs w:val="28"/>
        </w:rPr>
      </w:pPr>
      <w:r>
        <w:rPr>
          <w:b/>
          <w:color w:val="1F3864"/>
          <w:sz w:val="28"/>
          <w:szCs w:val="28"/>
        </w:rPr>
        <w:t>SOMMARIO</w:t>
      </w:r>
    </w:p>
    <w:tbl>
      <w:tblPr>
        <w:tblStyle w:val="a"/>
        <w:tblW w:w="9615" w:type="dxa"/>
        <w:tblInd w:w="15" w:type="dxa"/>
        <w:tblBorders>
          <w:top w:val="nil"/>
          <w:left w:val="nil"/>
          <w:bottom w:val="nil"/>
          <w:right w:val="nil"/>
          <w:insideH w:val="nil"/>
          <w:insideV w:val="nil"/>
        </w:tblBorders>
        <w:tblLayout w:type="fixed"/>
        <w:tblLook w:val="0400" w:firstRow="0" w:lastRow="0" w:firstColumn="0" w:lastColumn="0" w:noHBand="0" w:noVBand="1"/>
      </w:tblPr>
      <w:tblGrid>
        <w:gridCol w:w="8340"/>
        <w:gridCol w:w="1275"/>
      </w:tblGrid>
      <w:tr w:rsidR="00154320">
        <w:tc>
          <w:tcPr>
            <w:tcW w:w="8340" w:type="dxa"/>
          </w:tcPr>
          <w:p w:rsidR="00154320" w:rsidRDefault="00154320">
            <w:pPr>
              <w:jc w:val="both"/>
              <w:rPr>
                <w:b/>
                <w:color w:val="1F3864"/>
                <w:sz w:val="16"/>
                <w:szCs w:val="16"/>
              </w:rPr>
            </w:pPr>
          </w:p>
        </w:tc>
        <w:tc>
          <w:tcPr>
            <w:tcW w:w="1275" w:type="dxa"/>
          </w:tcPr>
          <w:p w:rsidR="00154320" w:rsidRDefault="00154320">
            <w:pPr>
              <w:ind w:left="-101"/>
              <w:jc w:val="right"/>
              <w:rPr>
                <w:b/>
                <w:color w:val="1F3864"/>
                <w:sz w:val="16"/>
                <w:szCs w:val="16"/>
              </w:rPr>
            </w:pPr>
          </w:p>
        </w:tc>
      </w:tr>
      <w:tr w:rsidR="00154320">
        <w:tc>
          <w:tcPr>
            <w:tcW w:w="8340" w:type="dxa"/>
          </w:tcPr>
          <w:p w:rsidR="00154320" w:rsidRDefault="001B008C">
            <w:pPr>
              <w:jc w:val="both"/>
              <w:rPr>
                <w:b/>
                <w:color w:val="1F3864"/>
                <w:sz w:val="24"/>
                <w:szCs w:val="24"/>
              </w:rPr>
            </w:pPr>
            <w:r>
              <w:rPr>
                <w:b/>
                <w:color w:val="1F3864"/>
                <w:sz w:val="24"/>
                <w:szCs w:val="24"/>
              </w:rPr>
              <w:t>Introduzione</w:t>
            </w:r>
            <w:r>
              <w:rPr>
                <w:b/>
                <w:color w:val="1F3864"/>
                <w:sz w:val="24"/>
                <w:szCs w:val="24"/>
              </w:rPr>
              <w:tab/>
            </w:r>
          </w:p>
          <w:p w:rsidR="00154320" w:rsidRDefault="00154320">
            <w:pPr>
              <w:jc w:val="both"/>
              <w:rPr>
                <w:b/>
                <w:color w:val="1F3864"/>
                <w:sz w:val="10"/>
                <w:szCs w:val="10"/>
              </w:rPr>
            </w:pPr>
          </w:p>
        </w:tc>
        <w:tc>
          <w:tcPr>
            <w:tcW w:w="1275" w:type="dxa"/>
          </w:tcPr>
          <w:p w:rsidR="00154320" w:rsidRDefault="001B008C">
            <w:pPr>
              <w:ind w:left="-101"/>
              <w:jc w:val="right"/>
              <w:rPr>
                <w:b/>
                <w:color w:val="1F3864"/>
                <w:sz w:val="28"/>
                <w:szCs w:val="28"/>
              </w:rPr>
            </w:pPr>
            <w:r>
              <w:rPr>
                <w:b/>
                <w:color w:val="1F3864"/>
                <w:sz w:val="24"/>
                <w:szCs w:val="24"/>
              </w:rPr>
              <w:t>Pagina 03</w:t>
            </w:r>
          </w:p>
        </w:tc>
      </w:tr>
      <w:tr w:rsidR="00154320">
        <w:tc>
          <w:tcPr>
            <w:tcW w:w="8340" w:type="dxa"/>
          </w:tcPr>
          <w:p w:rsidR="00154320" w:rsidRDefault="001B008C">
            <w:pPr>
              <w:jc w:val="both"/>
              <w:rPr>
                <w:b/>
                <w:color w:val="1F3864"/>
                <w:sz w:val="24"/>
                <w:szCs w:val="24"/>
              </w:rPr>
            </w:pPr>
            <w:r>
              <w:rPr>
                <w:b/>
                <w:color w:val="1F3864"/>
                <w:sz w:val="24"/>
                <w:szCs w:val="24"/>
              </w:rPr>
              <w:t>Capitolo 1</w:t>
            </w:r>
          </w:p>
          <w:p w:rsidR="00154320" w:rsidRDefault="00154320">
            <w:pPr>
              <w:jc w:val="both"/>
              <w:rPr>
                <w:b/>
                <w:color w:val="1F3864"/>
                <w:sz w:val="10"/>
                <w:szCs w:val="10"/>
              </w:rPr>
            </w:pPr>
          </w:p>
        </w:tc>
        <w:tc>
          <w:tcPr>
            <w:tcW w:w="1275" w:type="dxa"/>
          </w:tcPr>
          <w:p w:rsidR="00154320" w:rsidRDefault="00154320">
            <w:pPr>
              <w:ind w:left="-101"/>
              <w:jc w:val="right"/>
              <w:rPr>
                <w:b/>
                <w:color w:val="1F3864"/>
                <w:sz w:val="28"/>
                <w:szCs w:val="28"/>
              </w:rPr>
            </w:pPr>
          </w:p>
        </w:tc>
      </w:tr>
      <w:tr w:rsidR="00154320">
        <w:tc>
          <w:tcPr>
            <w:tcW w:w="8340" w:type="dxa"/>
          </w:tcPr>
          <w:p w:rsidR="00154320" w:rsidRDefault="001B008C">
            <w:pPr>
              <w:jc w:val="both"/>
              <w:rPr>
                <w:b/>
                <w:color w:val="4A86E8"/>
                <w:sz w:val="28"/>
                <w:szCs w:val="28"/>
              </w:rPr>
            </w:pPr>
            <w:r>
              <w:rPr>
                <w:b/>
                <w:color w:val="1F3864"/>
                <w:sz w:val="24"/>
                <w:szCs w:val="24"/>
              </w:rPr>
              <w:t xml:space="preserve">1.1 Modalità di svolgimento dell’attività didattica </w:t>
            </w:r>
            <w:r>
              <w:rPr>
                <w:b/>
                <w:color w:val="4A86E8"/>
                <w:sz w:val="24"/>
                <w:szCs w:val="24"/>
              </w:rPr>
              <w:t xml:space="preserve">                                            </w:t>
            </w:r>
          </w:p>
        </w:tc>
        <w:tc>
          <w:tcPr>
            <w:tcW w:w="1275" w:type="dxa"/>
          </w:tcPr>
          <w:p w:rsidR="00154320" w:rsidRDefault="001B008C">
            <w:pPr>
              <w:ind w:left="-101"/>
              <w:jc w:val="right"/>
              <w:rPr>
                <w:b/>
                <w:color w:val="1F3864"/>
                <w:sz w:val="24"/>
                <w:szCs w:val="24"/>
              </w:rPr>
            </w:pPr>
            <w:r>
              <w:rPr>
                <w:b/>
                <w:color w:val="1F3864"/>
                <w:sz w:val="24"/>
                <w:szCs w:val="24"/>
              </w:rPr>
              <w:t>Pagina 04</w:t>
            </w:r>
          </w:p>
        </w:tc>
      </w:tr>
      <w:tr w:rsidR="00154320">
        <w:tc>
          <w:tcPr>
            <w:tcW w:w="8340" w:type="dxa"/>
          </w:tcPr>
          <w:p w:rsidR="00154320" w:rsidRDefault="001B008C">
            <w:pPr>
              <w:jc w:val="both"/>
              <w:rPr>
                <w:b/>
                <w:color w:val="FF0000"/>
                <w:sz w:val="24"/>
                <w:szCs w:val="24"/>
              </w:rPr>
            </w:pPr>
            <w:r>
              <w:rPr>
                <w:b/>
                <w:color w:val="1F3864"/>
                <w:sz w:val="24"/>
                <w:szCs w:val="24"/>
              </w:rPr>
              <w:t>1.2 Indicazioni per studenti con disabilità</w:t>
            </w:r>
          </w:p>
          <w:p w:rsidR="00154320" w:rsidRDefault="00154320">
            <w:pPr>
              <w:jc w:val="both"/>
              <w:rPr>
                <w:b/>
                <w:color w:val="1F3864"/>
                <w:sz w:val="10"/>
                <w:szCs w:val="10"/>
              </w:rPr>
            </w:pPr>
          </w:p>
        </w:tc>
        <w:tc>
          <w:tcPr>
            <w:tcW w:w="1275" w:type="dxa"/>
          </w:tcPr>
          <w:p w:rsidR="00154320" w:rsidRDefault="001B008C">
            <w:pPr>
              <w:ind w:left="-101"/>
              <w:jc w:val="right"/>
              <w:rPr>
                <w:b/>
                <w:color w:val="1F3864"/>
                <w:sz w:val="28"/>
                <w:szCs w:val="28"/>
              </w:rPr>
            </w:pPr>
            <w:r>
              <w:rPr>
                <w:b/>
                <w:color w:val="1F3864"/>
                <w:sz w:val="24"/>
                <w:szCs w:val="24"/>
              </w:rPr>
              <w:t>Pagina 04</w:t>
            </w:r>
          </w:p>
        </w:tc>
      </w:tr>
      <w:tr w:rsidR="00154320">
        <w:trPr>
          <w:trHeight w:val="361"/>
        </w:trPr>
        <w:tc>
          <w:tcPr>
            <w:tcW w:w="8340" w:type="dxa"/>
          </w:tcPr>
          <w:p w:rsidR="00154320" w:rsidRDefault="001B008C">
            <w:pPr>
              <w:jc w:val="both"/>
              <w:rPr>
                <w:b/>
                <w:color w:val="1F3864"/>
                <w:sz w:val="24"/>
                <w:szCs w:val="24"/>
              </w:rPr>
            </w:pPr>
            <w:r>
              <w:rPr>
                <w:b/>
                <w:color w:val="1F3864"/>
                <w:sz w:val="24"/>
                <w:szCs w:val="24"/>
              </w:rPr>
              <w:t>Capitolo 2</w:t>
            </w:r>
          </w:p>
          <w:p w:rsidR="00154320" w:rsidRDefault="00154320">
            <w:pPr>
              <w:jc w:val="both"/>
              <w:rPr>
                <w:b/>
                <w:color w:val="1F3864"/>
                <w:sz w:val="10"/>
                <w:szCs w:val="10"/>
              </w:rPr>
            </w:pPr>
          </w:p>
        </w:tc>
        <w:tc>
          <w:tcPr>
            <w:tcW w:w="1275" w:type="dxa"/>
          </w:tcPr>
          <w:p w:rsidR="00154320" w:rsidRDefault="00154320">
            <w:pPr>
              <w:ind w:left="-101"/>
              <w:jc w:val="right"/>
              <w:rPr>
                <w:b/>
                <w:color w:val="1F3864"/>
                <w:sz w:val="28"/>
                <w:szCs w:val="28"/>
              </w:rPr>
            </w:pPr>
          </w:p>
        </w:tc>
      </w:tr>
      <w:tr w:rsidR="00154320">
        <w:tc>
          <w:tcPr>
            <w:tcW w:w="8340" w:type="dxa"/>
          </w:tcPr>
          <w:p w:rsidR="00154320" w:rsidRDefault="001B008C">
            <w:pPr>
              <w:jc w:val="both"/>
              <w:rPr>
                <w:b/>
                <w:color w:val="1F3864"/>
                <w:sz w:val="28"/>
                <w:szCs w:val="28"/>
              </w:rPr>
            </w:pPr>
            <w:r>
              <w:rPr>
                <w:b/>
                <w:color w:val="1F3864"/>
                <w:sz w:val="24"/>
                <w:szCs w:val="24"/>
              </w:rPr>
              <w:t xml:space="preserve">2.1 Auto-verifica </w:t>
            </w:r>
            <w:proofErr w:type="spellStart"/>
            <w:r>
              <w:rPr>
                <w:b/>
                <w:color w:val="1F3864"/>
                <w:sz w:val="24"/>
                <w:szCs w:val="24"/>
              </w:rPr>
              <w:t>pre</w:t>
            </w:r>
            <w:proofErr w:type="spellEnd"/>
            <w:r>
              <w:rPr>
                <w:b/>
                <w:color w:val="1F3864"/>
                <w:sz w:val="24"/>
                <w:szCs w:val="24"/>
              </w:rPr>
              <w:t>-accesso</w:t>
            </w:r>
          </w:p>
        </w:tc>
        <w:tc>
          <w:tcPr>
            <w:tcW w:w="1275" w:type="dxa"/>
          </w:tcPr>
          <w:p w:rsidR="00154320" w:rsidRDefault="001B008C">
            <w:pPr>
              <w:ind w:left="-101"/>
              <w:jc w:val="right"/>
              <w:rPr>
                <w:b/>
                <w:color w:val="1F3864"/>
                <w:sz w:val="28"/>
                <w:szCs w:val="28"/>
              </w:rPr>
            </w:pPr>
            <w:r>
              <w:rPr>
                <w:b/>
                <w:color w:val="1F3864"/>
                <w:sz w:val="24"/>
                <w:szCs w:val="24"/>
              </w:rPr>
              <w:t>Pagina 05</w:t>
            </w:r>
          </w:p>
        </w:tc>
      </w:tr>
      <w:tr w:rsidR="00154320">
        <w:tc>
          <w:tcPr>
            <w:tcW w:w="8340" w:type="dxa"/>
          </w:tcPr>
          <w:p w:rsidR="00154320" w:rsidRDefault="001B008C">
            <w:pPr>
              <w:jc w:val="both"/>
              <w:rPr>
                <w:b/>
                <w:color w:val="1F3864"/>
                <w:sz w:val="28"/>
                <w:szCs w:val="28"/>
              </w:rPr>
            </w:pPr>
            <w:r>
              <w:rPr>
                <w:b/>
                <w:color w:val="1F3864"/>
                <w:sz w:val="24"/>
                <w:szCs w:val="24"/>
              </w:rPr>
              <w:t>2.2</w:t>
            </w:r>
            <w:r>
              <w:t xml:space="preserve"> </w:t>
            </w:r>
            <w:r>
              <w:rPr>
                <w:b/>
                <w:color w:val="1F3864"/>
                <w:sz w:val="24"/>
                <w:szCs w:val="24"/>
              </w:rPr>
              <w:t>Procedura d’ingresso in Istituto</w:t>
            </w:r>
          </w:p>
        </w:tc>
        <w:tc>
          <w:tcPr>
            <w:tcW w:w="1275" w:type="dxa"/>
          </w:tcPr>
          <w:p w:rsidR="00154320" w:rsidRDefault="001B008C">
            <w:pPr>
              <w:ind w:left="-101"/>
              <w:jc w:val="right"/>
              <w:rPr>
                <w:b/>
                <w:color w:val="1F3864"/>
                <w:sz w:val="28"/>
                <w:szCs w:val="28"/>
              </w:rPr>
            </w:pPr>
            <w:r>
              <w:rPr>
                <w:b/>
                <w:color w:val="1F3864"/>
                <w:sz w:val="24"/>
                <w:szCs w:val="24"/>
              </w:rPr>
              <w:t>Pagina 06</w:t>
            </w:r>
          </w:p>
        </w:tc>
      </w:tr>
      <w:tr w:rsidR="00154320">
        <w:tc>
          <w:tcPr>
            <w:tcW w:w="8340" w:type="dxa"/>
          </w:tcPr>
          <w:p w:rsidR="00154320" w:rsidRDefault="001B008C">
            <w:pPr>
              <w:jc w:val="both"/>
              <w:rPr>
                <w:b/>
                <w:color w:val="1F3864"/>
                <w:sz w:val="28"/>
                <w:szCs w:val="28"/>
              </w:rPr>
            </w:pPr>
            <w:r>
              <w:rPr>
                <w:b/>
                <w:color w:val="1F3864"/>
                <w:sz w:val="24"/>
                <w:szCs w:val="24"/>
              </w:rPr>
              <w:t>2.3 Permanenza in aula</w:t>
            </w:r>
          </w:p>
        </w:tc>
        <w:tc>
          <w:tcPr>
            <w:tcW w:w="1275" w:type="dxa"/>
          </w:tcPr>
          <w:p w:rsidR="00154320" w:rsidRDefault="001B008C">
            <w:pPr>
              <w:ind w:left="-101"/>
              <w:jc w:val="right"/>
              <w:rPr>
                <w:b/>
                <w:color w:val="1F3864"/>
                <w:sz w:val="28"/>
                <w:szCs w:val="28"/>
              </w:rPr>
            </w:pPr>
            <w:r>
              <w:rPr>
                <w:b/>
                <w:color w:val="1F3864"/>
                <w:sz w:val="24"/>
                <w:szCs w:val="24"/>
              </w:rPr>
              <w:t>Pagina 08</w:t>
            </w:r>
          </w:p>
        </w:tc>
      </w:tr>
      <w:tr w:rsidR="00154320">
        <w:tc>
          <w:tcPr>
            <w:tcW w:w="8340" w:type="dxa"/>
          </w:tcPr>
          <w:p w:rsidR="00154320" w:rsidRDefault="001B008C">
            <w:pPr>
              <w:jc w:val="both"/>
              <w:rPr>
                <w:b/>
                <w:color w:val="1F3864"/>
                <w:sz w:val="24"/>
                <w:szCs w:val="24"/>
              </w:rPr>
            </w:pPr>
            <w:r>
              <w:rPr>
                <w:b/>
                <w:color w:val="1F3864"/>
                <w:sz w:val="24"/>
                <w:szCs w:val="24"/>
              </w:rPr>
              <w:t xml:space="preserve">2.4 Laboratori </w:t>
            </w:r>
          </w:p>
        </w:tc>
        <w:tc>
          <w:tcPr>
            <w:tcW w:w="1275" w:type="dxa"/>
          </w:tcPr>
          <w:p w:rsidR="00154320" w:rsidRDefault="001B008C">
            <w:pPr>
              <w:ind w:left="-101"/>
              <w:jc w:val="right"/>
              <w:rPr>
                <w:b/>
                <w:color w:val="1F3864"/>
                <w:sz w:val="28"/>
                <w:szCs w:val="28"/>
              </w:rPr>
            </w:pPr>
            <w:r>
              <w:rPr>
                <w:b/>
                <w:color w:val="1F3864"/>
                <w:sz w:val="24"/>
                <w:szCs w:val="24"/>
              </w:rPr>
              <w:t>Pagina 09</w:t>
            </w:r>
          </w:p>
        </w:tc>
      </w:tr>
      <w:tr w:rsidR="00154320">
        <w:tc>
          <w:tcPr>
            <w:tcW w:w="8340" w:type="dxa"/>
          </w:tcPr>
          <w:p w:rsidR="00154320" w:rsidRDefault="001B008C">
            <w:pPr>
              <w:jc w:val="both"/>
              <w:rPr>
                <w:b/>
                <w:color w:val="1F3864"/>
                <w:sz w:val="24"/>
                <w:szCs w:val="24"/>
              </w:rPr>
            </w:pPr>
            <w:r>
              <w:rPr>
                <w:b/>
                <w:color w:val="1F3864"/>
                <w:sz w:val="24"/>
                <w:szCs w:val="24"/>
              </w:rPr>
              <w:t>2.5 Palestre</w:t>
            </w:r>
          </w:p>
        </w:tc>
        <w:tc>
          <w:tcPr>
            <w:tcW w:w="1275" w:type="dxa"/>
          </w:tcPr>
          <w:p w:rsidR="00154320" w:rsidRDefault="001B008C">
            <w:pPr>
              <w:ind w:left="-101"/>
              <w:jc w:val="right"/>
              <w:rPr>
                <w:b/>
                <w:color w:val="1F3864"/>
                <w:sz w:val="24"/>
                <w:szCs w:val="24"/>
              </w:rPr>
            </w:pPr>
            <w:r>
              <w:rPr>
                <w:b/>
                <w:color w:val="1F3864"/>
                <w:sz w:val="24"/>
                <w:szCs w:val="24"/>
              </w:rPr>
              <w:t>Pagina 10</w:t>
            </w:r>
          </w:p>
        </w:tc>
      </w:tr>
      <w:tr w:rsidR="00154320">
        <w:tc>
          <w:tcPr>
            <w:tcW w:w="8340" w:type="dxa"/>
          </w:tcPr>
          <w:p w:rsidR="00154320" w:rsidRDefault="001B008C">
            <w:pPr>
              <w:jc w:val="both"/>
              <w:rPr>
                <w:b/>
                <w:color w:val="1F3864"/>
                <w:sz w:val="28"/>
                <w:szCs w:val="28"/>
              </w:rPr>
            </w:pPr>
            <w:r>
              <w:rPr>
                <w:b/>
                <w:color w:val="1F3864"/>
                <w:sz w:val="24"/>
                <w:szCs w:val="24"/>
              </w:rPr>
              <w:t>2.6 Sala docenti</w:t>
            </w:r>
            <w:r>
              <w:rPr>
                <w:b/>
                <w:color w:val="1F3864"/>
                <w:sz w:val="24"/>
                <w:szCs w:val="24"/>
              </w:rPr>
              <w:tab/>
            </w:r>
          </w:p>
        </w:tc>
        <w:tc>
          <w:tcPr>
            <w:tcW w:w="1275" w:type="dxa"/>
          </w:tcPr>
          <w:p w:rsidR="00154320" w:rsidRDefault="001B008C">
            <w:pPr>
              <w:ind w:left="-101"/>
              <w:jc w:val="right"/>
              <w:rPr>
                <w:b/>
                <w:color w:val="1F3864"/>
                <w:sz w:val="28"/>
                <w:szCs w:val="28"/>
              </w:rPr>
            </w:pPr>
            <w:r>
              <w:rPr>
                <w:b/>
                <w:color w:val="1F3864"/>
                <w:sz w:val="24"/>
                <w:szCs w:val="24"/>
              </w:rPr>
              <w:t>Pagina 11</w:t>
            </w:r>
          </w:p>
        </w:tc>
      </w:tr>
      <w:tr w:rsidR="00154320">
        <w:tc>
          <w:tcPr>
            <w:tcW w:w="8340" w:type="dxa"/>
          </w:tcPr>
          <w:p w:rsidR="00154320" w:rsidRDefault="001B008C">
            <w:pPr>
              <w:jc w:val="both"/>
              <w:rPr>
                <w:b/>
                <w:color w:val="1F3864"/>
                <w:sz w:val="28"/>
                <w:szCs w:val="28"/>
              </w:rPr>
            </w:pPr>
            <w:r>
              <w:rPr>
                <w:b/>
                <w:color w:val="1F3864"/>
                <w:sz w:val="24"/>
                <w:szCs w:val="24"/>
              </w:rPr>
              <w:t>2.7 Bar e distributori automatici</w:t>
            </w:r>
            <w:r>
              <w:rPr>
                <w:b/>
                <w:color w:val="1F3864"/>
                <w:sz w:val="24"/>
                <w:szCs w:val="24"/>
              </w:rPr>
              <w:tab/>
            </w:r>
          </w:p>
        </w:tc>
        <w:tc>
          <w:tcPr>
            <w:tcW w:w="1275" w:type="dxa"/>
          </w:tcPr>
          <w:p w:rsidR="00154320" w:rsidRDefault="001B008C">
            <w:pPr>
              <w:ind w:left="-101"/>
              <w:jc w:val="right"/>
              <w:rPr>
                <w:b/>
                <w:color w:val="1F3864"/>
                <w:sz w:val="28"/>
                <w:szCs w:val="28"/>
              </w:rPr>
            </w:pPr>
            <w:r>
              <w:rPr>
                <w:b/>
                <w:color w:val="1F3864"/>
                <w:sz w:val="24"/>
                <w:szCs w:val="24"/>
              </w:rPr>
              <w:t>Pagina 12</w:t>
            </w:r>
          </w:p>
        </w:tc>
      </w:tr>
      <w:tr w:rsidR="00154320">
        <w:trPr>
          <w:trHeight w:val="307"/>
        </w:trPr>
        <w:tc>
          <w:tcPr>
            <w:tcW w:w="8340" w:type="dxa"/>
          </w:tcPr>
          <w:p w:rsidR="00154320" w:rsidRDefault="001B008C">
            <w:pPr>
              <w:jc w:val="both"/>
              <w:rPr>
                <w:b/>
                <w:color w:val="1F3864"/>
                <w:sz w:val="24"/>
                <w:szCs w:val="24"/>
              </w:rPr>
            </w:pPr>
            <w:r>
              <w:rPr>
                <w:b/>
                <w:color w:val="1F3864"/>
                <w:sz w:val="24"/>
                <w:szCs w:val="24"/>
              </w:rPr>
              <w:t>2.8 Servizi igienici</w:t>
            </w:r>
          </w:p>
        </w:tc>
        <w:tc>
          <w:tcPr>
            <w:tcW w:w="1275" w:type="dxa"/>
          </w:tcPr>
          <w:p w:rsidR="00154320" w:rsidRDefault="001B008C">
            <w:pPr>
              <w:ind w:left="-101"/>
              <w:jc w:val="right"/>
              <w:rPr>
                <w:b/>
                <w:color w:val="1F3864"/>
                <w:sz w:val="28"/>
                <w:szCs w:val="28"/>
              </w:rPr>
            </w:pPr>
            <w:r>
              <w:rPr>
                <w:b/>
                <w:color w:val="1F3864"/>
                <w:sz w:val="24"/>
                <w:szCs w:val="24"/>
              </w:rPr>
              <w:t>Pagina 12</w:t>
            </w:r>
          </w:p>
        </w:tc>
      </w:tr>
      <w:tr w:rsidR="00154320">
        <w:tc>
          <w:tcPr>
            <w:tcW w:w="8340" w:type="dxa"/>
          </w:tcPr>
          <w:p w:rsidR="00154320" w:rsidRDefault="001B008C">
            <w:pPr>
              <w:jc w:val="both"/>
              <w:rPr>
                <w:b/>
                <w:color w:val="1F3864"/>
                <w:sz w:val="24"/>
                <w:szCs w:val="24"/>
              </w:rPr>
            </w:pPr>
            <w:r>
              <w:rPr>
                <w:b/>
                <w:color w:val="1F3864"/>
                <w:sz w:val="24"/>
                <w:szCs w:val="24"/>
              </w:rPr>
              <w:t>2.9 Intervalli e spostamenti all’interno dell’istituto</w:t>
            </w:r>
            <w:r>
              <w:rPr>
                <w:b/>
                <w:color w:val="1F3864"/>
                <w:sz w:val="24"/>
                <w:szCs w:val="24"/>
              </w:rPr>
              <w:tab/>
            </w:r>
          </w:p>
          <w:p w:rsidR="00154320" w:rsidRDefault="00154320">
            <w:pPr>
              <w:jc w:val="both"/>
              <w:rPr>
                <w:b/>
                <w:color w:val="1F3864"/>
                <w:sz w:val="10"/>
                <w:szCs w:val="10"/>
              </w:rPr>
            </w:pPr>
          </w:p>
        </w:tc>
        <w:tc>
          <w:tcPr>
            <w:tcW w:w="1275" w:type="dxa"/>
          </w:tcPr>
          <w:p w:rsidR="00154320" w:rsidRDefault="001B008C">
            <w:pPr>
              <w:ind w:left="-101"/>
              <w:jc w:val="right"/>
              <w:rPr>
                <w:b/>
                <w:color w:val="1F3864"/>
                <w:sz w:val="28"/>
                <w:szCs w:val="28"/>
              </w:rPr>
            </w:pPr>
            <w:r>
              <w:rPr>
                <w:b/>
                <w:color w:val="1F3864"/>
                <w:sz w:val="24"/>
                <w:szCs w:val="24"/>
              </w:rPr>
              <w:t>Pagina 13</w:t>
            </w:r>
          </w:p>
        </w:tc>
      </w:tr>
      <w:tr w:rsidR="00154320">
        <w:tc>
          <w:tcPr>
            <w:tcW w:w="8340" w:type="dxa"/>
          </w:tcPr>
          <w:p w:rsidR="00154320" w:rsidRDefault="001B008C">
            <w:pPr>
              <w:jc w:val="both"/>
              <w:rPr>
                <w:b/>
                <w:color w:val="1F3864"/>
                <w:sz w:val="24"/>
                <w:szCs w:val="24"/>
              </w:rPr>
            </w:pPr>
            <w:r>
              <w:rPr>
                <w:b/>
                <w:color w:val="1F3864"/>
                <w:sz w:val="24"/>
                <w:szCs w:val="24"/>
              </w:rPr>
              <w:t>Capitolo 3</w:t>
            </w:r>
          </w:p>
          <w:p w:rsidR="00154320" w:rsidRDefault="00154320">
            <w:pPr>
              <w:jc w:val="both"/>
              <w:rPr>
                <w:b/>
                <w:color w:val="1F3864"/>
                <w:sz w:val="10"/>
                <w:szCs w:val="10"/>
              </w:rPr>
            </w:pPr>
          </w:p>
        </w:tc>
        <w:tc>
          <w:tcPr>
            <w:tcW w:w="1275" w:type="dxa"/>
          </w:tcPr>
          <w:p w:rsidR="00154320" w:rsidRDefault="00154320">
            <w:pPr>
              <w:ind w:left="-101"/>
              <w:jc w:val="right"/>
              <w:rPr>
                <w:b/>
                <w:color w:val="1F3864"/>
                <w:sz w:val="28"/>
                <w:szCs w:val="28"/>
              </w:rPr>
            </w:pPr>
          </w:p>
        </w:tc>
      </w:tr>
      <w:tr w:rsidR="00154320">
        <w:tc>
          <w:tcPr>
            <w:tcW w:w="8340" w:type="dxa"/>
          </w:tcPr>
          <w:p w:rsidR="00154320" w:rsidRDefault="001B008C">
            <w:pPr>
              <w:rPr>
                <w:b/>
                <w:color w:val="1F3864"/>
                <w:sz w:val="24"/>
                <w:szCs w:val="24"/>
              </w:rPr>
            </w:pPr>
            <w:r>
              <w:rPr>
                <w:b/>
                <w:color w:val="1F3864"/>
                <w:sz w:val="24"/>
                <w:szCs w:val="24"/>
              </w:rPr>
              <w:t>Percorsi per le Competenze Trasversali e l’Orientamento</w:t>
            </w:r>
          </w:p>
          <w:p w:rsidR="00154320" w:rsidRDefault="00154320">
            <w:pPr>
              <w:rPr>
                <w:b/>
                <w:color w:val="1F3864"/>
                <w:sz w:val="10"/>
                <w:szCs w:val="10"/>
              </w:rPr>
            </w:pPr>
          </w:p>
        </w:tc>
        <w:tc>
          <w:tcPr>
            <w:tcW w:w="1275" w:type="dxa"/>
          </w:tcPr>
          <w:p w:rsidR="00154320" w:rsidRDefault="001B008C">
            <w:pPr>
              <w:ind w:left="-101"/>
              <w:jc w:val="right"/>
              <w:rPr>
                <w:b/>
                <w:color w:val="1F3864"/>
                <w:sz w:val="28"/>
                <w:szCs w:val="28"/>
              </w:rPr>
            </w:pPr>
            <w:r>
              <w:rPr>
                <w:b/>
                <w:color w:val="1F3864"/>
                <w:sz w:val="24"/>
                <w:szCs w:val="24"/>
              </w:rPr>
              <w:t>Pagina 14</w:t>
            </w:r>
          </w:p>
        </w:tc>
      </w:tr>
      <w:tr w:rsidR="00154320">
        <w:tc>
          <w:tcPr>
            <w:tcW w:w="8340" w:type="dxa"/>
          </w:tcPr>
          <w:p w:rsidR="00154320" w:rsidRDefault="001B008C">
            <w:pPr>
              <w:jc w:val="both"/>
              <w:rPr>
                <w:b/>
                <w:color w:val="1F3864"/>
                <w:sz w:val="24"/>
                <w:szCs w:val="24"/>
              </w:rPr>
            </w:pPr>
            <w:r>
              <w:rPr>
                <w:b/>
                <w:color w:val="1F3864"/>
                <w:sz w:val="24"/>
                <w:szCs w:val="24"/>
              </w:rPr>
              <w:t>Capitolo 4</w:t>
            </w:r>
          </w:p>
          <w:p w:rsidR="00154320" w:rsidRDefault="00154320">
            <w:pPr>
              <w:jc w:val="both"/>
              <w:rPr>
                <w:b/>
                <w:color w:val="1F3864"/>
                <w:sz w:val="10"/>
                <w:szCs w:val="10"/>
              </w:rPr>
            </w:pPr>
          </w:p>
        </w:tc>
        <w:tc>
          <w:tcPr>
            <w:tcW w:w="1275" w:type="dxa"/>
          </w:tcPr>
          <w:p w:rsidR="00154320" w:rsidRDefault="00154320">
            <w:pPr>
              <w:ind w:left="-101"/>
              <w:jc w:val="right"/>
              <w:rPr>
                <w:b/>
                <w:color w:val="1F3864"/>
                <w:sz w:val="28"/>
                <w:szCs w:val="28"/>
              </w:rPr>
            </w:pPr>
          </w:p>
        </w:tc>
      </w:tr>
      <w:tr w:rsidR="00154320">
        <w:tc>
          <w:tcPr>
            <w:tcW w:w="8340" w:type="dxa"/>
          </w:tcPr>
          <w:p w:rsidR="00154320" w:rsidRDefault="001B008C">
            <w:pPr>
              <w:pBdr>
                <w:top w:val="nil"/>
                <w:left w:val="nil"/>
                <w:bottom w:val="nil"/>
                <w:right w:val="nil"/>
                <w:between w:val="nil"/>
              </w:pBdr>
              <w:spacing w:after="140"/>
              <w:jc w:val="both"/>
              <w:rPr>
                <w:rFonts w:ascii="Calibri" w:hAnsi="Calibri" w:cs="Calibri"/>
                <w:b/>
                <w:color w:val="1F3864"/>
                <w:sz w:val="24"/>
                <w:szCs w:val="24"/>
              </w:rPr>
            </w:pPr>
            <w:r>
              <w:rPr>
                <w:rFonts w:eastAsia="Eras Medium ITC" w:cs="Eras Medium ITC"/>
                <w:b/>
                <w:color w:val="1F3864"/>
                <w:sz w:val="24"/>
                <w:szCs w:val="24"/>
              </w:rPr>
              <w:t xml:space="preserve">Presenza di studenti o personale con sintomi </w:t>
            </w:r>
            <w:proofErr w:type="gramStart"/>
            <w:r>
              <w:rPr>
                <w:rFonts w:eastAsia="Eras Medium ITC" w:cs="Eras Medium ITC"/>
                <w:b/>
                <w:color w:val="1F3864"/>
                <w:sz w:val="24"/>
                <w:szCs w:val="24"/>
              </w:rPr>
              <w:t>riconducibili  al</w:t>
            </w:r>
            <w:proofErr w:type="gramEnd"/>
            <w:r>
              <w:rPr>
                <w:rFonts w:eastAsia="Eras Medium ITC" w:cs="Eras Medium ITC"/>
                <w:b/>
                <w:color w:val="1F3864"/>
                <w:sz w:val="24"/>
                <w:szCs w:val="24"/>
              </w:rPr>
              <w:t xml:space="preserve"> contagio da Covid-19</w:t>
            </w:r>
          </w:p>
        </w:tc>
        <w:tc>
          <w:tcPr>
            <w:tcW w:w="1275" w:type="dxa"/>
          </w:tcPr>
          <w:p w:rsidR="00154320" w:rsidRDefault="001B008C">
            <w:pPr>
              <w:ind w:left="-101"/>
              <w:jc w:val="right"/>
              <w:rPr>
                <w:b/>
                <w:color w:val="1F3864"/>
                <w:sz w:val="28"/>
                <w:szCs w:val="28"/>
              </w:rPr>
            </w:pPr>
            <w:r>
              <w:rPr>
                <w:b/>
                <w:color w:val="1F3864"/>
                <w:sz w:val="24"/>
                <w:szCs w:val="24"/>
              </w:rPr>
              <w:t>Pagina 14</w:t>
            </w:r>
          </w:p>
        </w:tc>
      </w:tr>
      <w:tr w:rsidR="00154320">
        <w:tc>
          <w:tcPr>
            <w:tcW w:w="8340" w:type="dxa"/>
          </w:tcPr>
          <w:p w:rsidR="00154320" w:rsidRDefault="001B008C">
            <w:pPr>
              <w:jc w:val="both"/>
              <w:rPr>
                <w:b/>
                <w:color w:val="1F3864"/>
                <w:sz w:val="24"/>
                <w:szCs w:val="24"/>
              </w:rPr>
            </w:pPr>
            <w:r>
              <w:rPr>
                <w:b/>
                <w:color w:val="1F3864"/>
                <w:sz w:val="24"/>
                <w:szCs w:val="24"/>
              </w:rPr>
              <w:t>Capitolo 5</w:t>
            </w:r>
          </w:p>
          <w:p w:rsidR="00154320" w:rsidRDefault="00154320">
            <w:pPr>
              <w:jc w:val="both"/>
              <w:rPr>
                <w:b/>
                <w:color w:val="1F3864"/>
                <w:sz w:val="10"/>
                <w:szCs w:val="10"/>
              </w:rPr>
            </w:pPr>
          </w:p>
        </w:tc>
        <w:tc>
          <w:tcPr>
            <w:tcW w:w="1275" w:type="dxa"/>
            <w:tcBorders>
              <w:left w:val="nil"/>
            </w:tcBorders>
          </w:tcPr>
          <w:p w:rsidR="00154320" w:rsidRDefault="00154320">
            <w:pPr>
              <w:ind w:left="-101"/>
              <w:jc w:val="right"/>
              <w:rPr>
                <w:b/>
                <w:color w:val="1F3864"/>
                <w:sz w:val="28"/>
                <w:szCs w:val="28"/>
              </w:rPr>
            </w:pPr>
          </w:p>
        </w:tc>
      </w:tr>
      <w:tr w:rsidR="00154320">
        <w:tc>
          <w:tcPr>
            <w:tcW w:w="8340" w:type="dxa"/>
          </w:tcPr>
          <w:p w:rsidR="00154320" w:rsidRDefault="001B008C">
            <w:pPr>
              <w:pBdr>
                <w:top w:val="nil"/>
                <w:left w:val="nil"/>
                <w:bottom w:val="nil"/>
                <w:right w:val="nil"/>
                <w:between w:val="nil"/>
              </w:pBdr>
              <w:spacing w:after="140"/>
              <w:jc w:val="both"/>
              <w:rPr>
                <w:rFonts w:eastAsia="Eras Medium ITC" w:cs="Eras Medium ITC"/>
                <w:b/>
                <w:color w:val="1F3864"/>
                <w:sz w:val="24"/>
                <w:szCs w:val="24"/>
              </w:rPr>
            </w:pPr>
            <w:r>
              <w:rPr>
                <w:rFonts w:eastAsia="Eras Medium ITC" w:cs="Eras Medium ITC"/>
                <w:b/>
                <w:color w:val="1F3864"/>
                <w:sz w:val="24"/>
                <w:szCs w:val="24"/>
              </w:rPr>
              <w:t xml:space="preserve">Pulizia ed igienizzazione degli ambienti </w:t>
            </w:r>
          </w:p>
          <w:p w:rsidR="00154320" w:rsidRDefault="00154320">
            <w:pPr>
              <w:jc w:val="both"/>
              <w:rPr>
                <w:b/>
                <w:color w:val="1F3864"/>
                <w:sz w:val="10"/>
                <w:szCs w:val="10"/>
              </w:rPr>
            </w:pPr>
          </w:p>
        </w:tc>
        <w:tc>
          <w:tcPr>
            <w:tcW w:w="1275" w:type="dxa"/>
            <w:tcBorders>
              <w:left w:val="nil"/>
            </w:tcBorders>
          </w:tcPr>
          <w:p w:rsidR="00154320" w:rsidRDefault="001B008C">
            <w:pPr>
              <w:ind w:left="-101"/>
              <w:jc w:val="right"/>
              <w:rPr>
                <w:b/>
                <w:color w:val="1F3864"/>
                <w:sz w:val="28"/>
                <w:szCs w:val="28"/>
              </w:rPr>
            </w:pPr>
            <w:r>
              <w:rPr>
                <w:b/>
                <w:color w:val="1F3864"/>
                <w:sz w:val="24"/>
                <w:szCs w:val="24"/>
              </w:rPr>
              <w:t>Pagina 16</w:t>
            </w:r>
          </w:p>
        </w:tc>
      </w:tr>
      <w:tr w:rsidR="00154320">
        <w:tc>
          <w:tcPr>
            <w:tcW w:w="8340" w:type="dxa"/>
          </w:tcPr>
          <w:p w:rsidR="00154320" w:rsidRDefault="001B008C">
            <w:pPr>
              <w:jc w:val="both"/>
              <w:rPr>
                <w:b/>
                <w:color w:val="1F3864"/>
                <w:sz w:val="24"/>
                <w:szCs w:val="24"/>
              </w:rPr>
            </w:pPr>
            <w:r>
              <w:rPr>
                <w:b/>
                <w:color w:val="1F3864"/>
                <w:sz w:val="24"/>
                <w:szCs w:val="24"/>
              </w:rPr>
              <w:t>Capitolo 6</w:t>
            </w:r>
          </w:p>
          <w:p w:rsidR="00154320" w:rsidRDefault="00154320">
            <w:pPr>
              <w:jc w:val="both"/>
              <w:rPr>
                <w:b/>
                <w:color w:val="FF0000"/>
                <w:sz w:val="10"/>
                <w:szCs w:val="10"/>
              </w:rPr>
            </w:pPr>
          </w:p>
        </w:tc>
        <w:tc>
          <w:tcPr>
            <w:tcW w:w="1275" w:type="dxa"/>
            <w:tcBorders>
              <w:left w:val="nil"/>
            </w:tcBorders>
          </w:tcPr>
          <w:p w:rsidR="00154320" w:rsidRDefault="00154320">
            <w:pPr>
              <w:ind w:left="-101"/>
              <w:jc w:val="right"/>
              <w:rPr>
                <w:b/>
                <w:color w:val="1F3864"/>
                <w:sz w:val="24"/>
                <w:szCs w:val="24"/>
              </w:rPr>
            </w:pPr>
          </w:p>
        </w:tc>
      </w:tr>
      <w:tr w:rsidR="00154320">
        <w:tc>
          <w:tcPr>
            <w:tcW w:w="8340" w:type="dxa"/>
          </w:tcPr>
          <w:p w:rsidR="00154320" w:rsidRDefault="001B008C">
            <w:pPr>
              <w:jc w:val="both"/>
              <w:rPr>
                <w:b/>
                <w:color w:val="1F3864"/>
                <w:sz w:val="24"/>
                <w:szCs w:val="24"/>
              </w:rPr>
            </w:pPr>
            <w:r>
              <w:rPr>
                <w:b/>
                <w:color w:val="1F3864"/>
                <w:sz w:val="24"/>
                <w:szCs w:val="24"/>
              </w:rPr>
              <w:t>Ingresso zona uffici</w:t>
            </w:r>
          </w:p>
          <w:p w:rsidR="00154320" w:rsidRDefault="00154320">
            <w:pPr>
              <w:jc w:val="both"/>
              <w:rPr>
                <w:b/>
                <w:color w:val="FF0000"/>
                <w:sz w:val="10"/>
                <w:szCs w:val="10"/>
              </w:rPr>
            </w:pPr>
          </w:p>
        </w:tc>
        <w:tc>
          <w:tcPr>
            <w:tcW w:w="1275" w:type="dxa"/>
            <w:tcBorders>
              <w:left w:val="nil"/>
            </w:tcBorders>
          </w:tcPr>
          <w:p w:rsidR="00154320" w:rsidRDefault="001B008C">
            <w:pPr>
              <w:ind w:left="-101"/>
              <w:jc w:val="right"/>
              <w:rPr>
                <w:b/>
                <w:color w:val="1F3864"/>
                <w:sz w:val="24"/>
                <w:szCs w:val="24"/>
              </w:rPr>
            </w:pPr>
            <w:r>
              <w:rPr>
                <w:b/>
                <w:color w:val="1F3864"/>
                <w:sz w:val="24"/>
                <w:szCs w:val="24"/>
              </w:rPr>
              <w:t>Pagina 16</w:t>
            </w:r>
          </w:p>
        </w:tc>
      </w:tr>
      <w:tr w:rsidR="00154320">
        <w:tc>
          <w:tcPr>
            <w:tcW w:w="8340" w:type="dxa"/>
          </w:tcPr>
          <w:p w:rsidR="00154320" w:rsidRDefault="001B008C">
            <w:pPr>
              <w:jc w:val="both"/>
              <w:rPr>
                <w:b/>
                <w:color w:val="1F3864"/>
                <w:sz w:val="24"/>
                <w:szCs w:val="24"/>
              </w:rPr>
            </w:pPr>
            <w:r>
              <w:rPr>
                <w:b/>
                <w:color w:val="1F3864"/>
                <w:sz w:val="24"/>
                <w:szCs w:val="24"/>
              </w:rPr>
              <w:t>Capitolo 7</w:t>
            </w:r>
          </w:p>
          <w:p w:rsidR="00154320" w:rsidRDefault="00154320">
            <w:pPr>
              <w:jc w:val="both"/>
              <w:rPr>
                <w:b/>
                <w:color w:val="1F3864"/>
                <w:sz w:val="10"/>
                <w:szCs w:val="10"/>
              </w:rPr>
            </w:pPr>
          </w:p>
        </w:tc>
        <w:tc>
          <w:tcPr>
            <w:tcW w:w="1275" w:type="dxa"/>
            <w:tcBorders>
              <w:left w:val="nil"/>
            </w:tcBorders>
          </w:tcPr>
          <w:p w:rsidR="00154320" w:rsidRDefault="00154320">
            <w:pPr>
              <w:ind w:left="-101"/>
              <w:jc w:val="right"/>
              <w:rPr>
                <w:b/>
                <w:color w:val="1F3864"/>
                <w:sz w:val="28"/>
                <w:szCs w:val="28"/>
              </w:rPr>
            </w:pPr>
          </w:p>
        </w:tc>
      </w:tr>
      <w:tr w:rsidR="00154320">
        <w:tc>
          <w:tcPr>
            <w:tcW w:w="8340" w:type="dxa"/>
          </w:tcPr>
          <w:p w:rsidR="00154320" w:rsidRDefault="001B008C">
            <w:pPr>
              <w:jc w:val="both"/>
              <w:rPr>
                <w:b/>
                <w:color w:val="1F3864"/>
                <w:sz w:val="24"/>
                <w:szCs w:val="24"/>
              </w:rPr>
            </w:pPr>
            <w:r>
              <w:rPr>
                <w:b/>
                <w:color w:val="1F3864"/>
                <w:sz w:val="24"/>
                <w:szCs w:val="24"/>
              </w:rPr>
              <w:t>Diagramma delle responsabilità</w:t>
            </w:r>
          </w:p>
          <w:p w:rsidR="00154320" w:rsidRDefault="00154320">
            <w:pPr>
              <w:jc w:val="both"/>
              <w:rPr>
                <w:b/>
                <w:color w:val="1F3864"/>
                <w:sz w:val="10"/>
                <w:szCs w:val="10"/>
              </w:rPr>
            </w:pPr>
          </w:p>
        </w:tc>
        <w:tc>
          <w:tcPr>
            <w:tcW w:w="1275" w:type="dxa"/>
            <w:tcBorders>
              <w:left w:val="nil"/>
            </w:tcBorders>
          </w:tcPr>
          <w:p w:rsidR="00154320" w:rsidRDefault="001B008C">
            <w:pPr>
              <w:ind w:left="-101"/>
              <w:jc w:val="right"/>
              <w:rPr>
                <w:b/>
                <w:color w:val="1F3864"/>
                <w:sz w:val="28"/>
                <w:szCs w:val="28"/>
              </w:rPr>
            </w:pPr>
            <w:r>
              <w:rPr>
                <w:b/>
                <w:color w:val="1F3864"/>
                <w:sz w:val="24"/>
                <w:szCs w:val="24"/>
              </w:rPr>
              <w:t>Pagina 17</w:t>
            </w:r>
          </w:p>
        </w:tc>
      </w:tr>
      <w:tr w:rsidR="00154320">
        <w:tc>
          <w:tcPr>
            <w:tcW w:w="8340" w:type="dxa"/>
          </w:tcPr>
          <w:p w:rsidR="00154320" w:rsidRDefault="001B008C">
            <w:pPr>
              <w:jc w:val="both"/>
              <w:rPr>
                <w:b/>
                <w:color w:val="1F3864"/>
                <w:sz w:val="24"/>
                <w:szCs w:val="24"/>
              </w:rPr>
            </w:pPr>
            <w:r>
              <w:rPr>
                <w:b/>
                <w:color w:val="1F3864"/>
                <w:sz w:val="24"/>
                <w:szCs w:val="24"/>
              </w:rPr>
              <w:t>Capitolo 8</w:t>
            </w:r>
          </w:p>
          <w:p w:rsidR="00154320" w:rsidRDefault="00154320">
            <w:pPr>
              <w:jc w:val="both"/>
              <w:rPr>
                <w:b/>
                <w:color w:val="1F3864"/>
                <w:sz w:val="10"/>
                <w:szCs w:val="10"/>
              </w:rPr>
            </w:pPr>
          </w:p>
        </w:tc>
        <w:tc>
          <w:tcPr>
            <w:tcW w:w="1275" w:type="dxa"/>
            <w:tcBorders>
              <w:left w:val="nil"/>
            </w:tcBorders>
          </w:tcPr>
          <w:p w:rsidR="00154320" w:rsidRDefault="00154320">
            <w:pPr>
              <w:ind w:left="-101"/>
              <w:jc w:val="right"/>
              <w:rPr>
                <w:b/>
                <w:color w:val="1F3864"/>
                <w:sz w:val="28"/>
                <w:szCs w:val="28"/>
              </w:rPr>
            </w:pPr>
          </w:p>
        </w:tc>
      </w:tr>
      <w:tr w:rsidR="00154320">
        <w:tc>
          <w:tcPr>
            <w:tcW w:w="8340" w:type="dxa"/>
          </w:tcPr>
          <w:p w:rsidR="00154320" w:rsidRDefault="001B008C">
            <w:pPr>
              <w:jc w:val="both"/>
              <w:rPr>
                <w:b/>
                <w:color w:val="1F3864"/>
                <w:sz w:val="24"/>
                <w:szCs w:val="24"/>
              </w:rPr>
            </w:pPr>
            <w:r>
              <w:rPr>
                <w:b/>
                <w:color w:val="1F3864"/>
                <w:sz w:val="24"/>
                <w:szCs w:val="24"/>
              </w:rPr>
              <w:t>Modalità di diffusione del protocollo sicurezza</w:t>
            </w:r>
          </w:p>
          <w:p w:rsidR="00154320" w:rsidRDefault="00154320">
            <w:pPr>
              <w:jc w:val="both"/>
              <w:rPr>
                <w:b/>
                <w:color w:val="1F3864"/>
                <w:sz w:val="10"/>
                <w:szCs w:val="10"/>
              </w:rPr>
            </w:pPr>
          </w:p>
        </w:tc>
        <w:tc>
          <w:tcPr>
            <w:tcW w:w="1275" w:type="dxa"/>
            <w:tcBorders>
              <w:left w:val="nil"/>
            </w:tcBorders>
          </w:tcPr>
          <w:p w:rsidR="00154320" w:rsidRDefault="001B008C">
            <w:pPr>
              <w:ind w:left="-101"/>
              <w:jc w:val="right"/>
              <w:rPr>
                <w:b/>
                <w:color w:val="1F3864"/>
                <w:sz w:val="28"/>
                <w:szCs w:val="28"/>
              </w:rPr>
            </w:pPr>
            <w:r>
              <w:rPr>
                <w:b/>
                <w:color w:val="1F3864"/>
                <w:sz w:val="24"/>
                <w:szCs w:val="24"/>
              </w:rPr>
              <w:t>Pagina 18</w:t>
            </w:r>
          </w:p>
        </w:tc>
      </w:tr>
      <w:tr w:rsidR="00154320">
        <w:tc>
          <w:tcPr>
            <w:tcW w:w="8340" w:type="dxa"/>
          </w:tcPr>
          <w:p w:rsidR="00154320" w:rsidRDefault="001B008C">
            <w:pPr>
              <w:jc w:val="both"/>
              <w:rPr>
                <w:b/>
                <w:color w:val="1F3864"/>
                <w:sz w:val="24"/>
                <w:szCs w:val="24"/>
              </w:rPr>
            </w:pPr>
            <w:r>
              <w:rPr>
                <w:b/>
                <w:color w:val="1F3864"/>
                <w:sz w:val="24"/>
                <w:szCs w:val="24"/>
              </w:rPr>
              <w:t>Capitolo 9</w:t>
            </w:r>
          </w:p>
          <w:p w:rsidR="00154320" w:rsidRDefault="00154320">
            <w:pPr>
              <w:jc w:val="both"/>
              <w:rPr>
                <w:b/>
                <w:color w:val="1F3864"/>
                <w:sz w:val="10"/>
                <w:szCs w:val="10"/>
              </w:rPr>
            </w:pPr>
          </w:p>
        </w:tc>
        <w:tc>
          <w:tcPr>
            <w:tcW w:w="1275" w:type="dxa"/>
            <w:tcBorders>
              <w:left w:val="nil"/>
            </w:tcBorders>
          </w:tcPr>
          <w:p w:rsidR="00154320" w:rsidRDefault="00154320">
            <w:pPr>
              <w:ind w:left="-101"/>
              <w:jc w:val="right"/>
              <w:rPr>
                <w:b/>
                <w:color w:val="1F3864"/>
                <w:sz w:val="28"/>
                <w:szCs w:val="28"/>
              </w:rPr>
            </w:pPr>
          </w:p>
        </w:tc>
      </w:tr>
      <w:tr w:rsidR="00154320">
        <w:tc>
          <w:tcPr>
            <w:tcW w:w="8340" w:type="dxa"/>
          </w:tcPr>
          <w:p w:rsidR="00154320" w:rsidRDefault="001B008C">
            <w:pPr>
              <w:jc w:val="both"/>
              <w:rPr>
                <w:b/>
                <w:color w:val="1F3864"/>
                <w:sz w:val="24"/>
                <w:szCs w:val="24"/>
              </w:rPr>
            </w:pPr>
            <w:r>
              <w:rPr>
                <w:b/>
                <w:color w:val="1F3864"/>
                <w:sz w:val="24"/>
                <w:szCs w:val="24"/>
              </w:rPr>
              <w:t>Riferimenti normativi</w:t>
            </w:r>
          </w:p>
          <w:p w:rsidR="00154320" w:rsidRDefault="00154320">
            <w:pPr>
              <w:jc w:val="both"/>
              <w:rPr>
                <w:b/>
                <w:color w:val="1F3864"/>
                <w:sz w:val="24"/>
                <w:szCs w:val="24"/>
              </w:rPr>
            </w:pPr>
          </w:p>
        </w:tc>
        <w:tc>
          <w:tcPr>
            <w:tcW w:w="1275" w:type="dxa"/>
            <w:tcBorders>
              <w:left w:val="nil"/>
            </w:tcBorders>
          </w:tcPr>
          <w:p w:rsidR="00154320" w:rsidRDefault="001B008C">
            <w:pPr>
              <w:ind w:left="-101"/>
              <w:jc w:val="right"/>
              <w:rPr>
                <w:b/>
                <w:color w:val="1F3864"/>
                <w:sz w:val="28"/>
                <w:szCs w:val="28"/>
              </w:rPr>
            </w:pPr>
            <w:r>
              <w:rPr>
                <w:b/>
                <w:color w:val="1F3864"/>
                <w:sz w:val="24"/>
                <w:szCs w:val="24"/>
              </w:rPr>
              <w:t>Pagina 19</w:t>
            </w:r>
          </w:p>
        </w:tc>
      </w:tr>
      <w:tr w:rsidR="00154320">
        <w:tc>
          <w:tcPr>
            <w:tcW w:w="8340" w:type="dxa"/>
          </w:tcPr>
          <w:p w:rsidR="00154320" w:rsidRDefault="001B008C">
            <w:pPr>
              <w:jc w:val="both"/>
              <w:rPr>
                <w:b/>
                <w:color w:val="1F3864"/>
                <w:sz w:val="24"/>
                <w:szCs w:val="24"/>
              </w:rPr>
            </w:pPr>
            <w:r>
              <w:rPr>
                <w:b/>
                <w:color w:val="1F3864"/>
                <w:sz w:val="24"/>
                <w:szCs w:val="24"/>
              </w:rPr>
              <w:t>Allegati</w:t>
            </w:r>
          </w:p>
        </w:tc>
        <w:tc>
          <w:tcPr>
            <w:tcW w:w="1275" w:type="dxa"/>
            <w:tcBorders>
              <w:left w:val="nil"/>
            </w:tcBorders>
          </w:tcPr>
          <w:p w:rsidR="00154320" w:rsidRDefault="001B008C">
            <w:pPr>
              <w:ind w:left="-101"/>
              <w:jc w:val="right"/>
              <w:rPr>
                <w:b/>
                <w:color w:val="1F3864"/>
                <w:sz w:val="28"/>
                <w:szCs w:val="28"/>
              </w:rPr>
            </w:pPr>
            <w:r>
              <w:rPr>
                <w:b/>
                <w:color w:val="1F3864"/>
                <w:sz w:val="24"/>
                <w:szCs w:val="24"/>
              </w:rPr>
              <w:t>Pagina 20</w:t>
            </w:r>
          </w:p>
        </w:tc>
      </w:tr>
    </w:tbl>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4A313F" w:rsidRDefault="004A313F">
      <w:pPr>
        <w:jc w:val="both"/>
        <w:rPr>
          <w:b/>
          <w:color w:val="1F3864"/>
          <w:sz w:val="28"/>
          <w:szCs w:val="28"/>
        </w:rPr>
      </w:pPr>
    </w:p>
    <w:p w:rsidR="004A313F" w:rsidRDefault="004A313F">
      <w:pPr>
        <w:jc w:val="both"/>
        <w:rPr>
          <w:b/>
          <w:color w:val="1F3864"/>
          <w:sz w:val="28"/>
          <w:szCs w:val="28"/>
        </w:rPr>
      </w:pPr>
    </w:p>
    <w:p w:rsidR="004A313F" w:rsidRDefault="004A313F">
      <w:pPr>
        <w:jc w:val="both"/>
        <w:rPr>
          <w:b/>
          <w:color w:val="1F3864"/>
          <w:sz w:val="28"/>
          <w:szCs w:val="28"/>
        </w:rPr>
      </w:pPr>
    </w:p>
    <w:p w:rsidR="004A313F" w:rsidRDefault="004A313F">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B008C">
      <w:pPr>
        <w:jc w:val="both"/>
        <w:rPr>
          <w:b/>
          <w:color w:val="1F3864"/>
          <w:sz w:val="28"/>
          <w:szCs w:val="28"/>
        </w:rPr>
      </w:pPr>
      <w:r>
        <w:rPr>
          <w:b/>
          <w:color w:val="1F3864"/>
          <w:sz w:val="28"/>
          <w:szCs w:val="28"/>
        </w:rPr>
        <w:lastRenderedPageBreak/>
        <w:t>Introduzione</w:t>
      </w:r>
    </w:p>
    <w:p w:rsidR="00154320" w:rsidRDefault="00154320">
      <w:pPr>
        <w:rPr>
          <w:color w:val="000000"/>
          <w:sz w:val="24"/>
          <w:szCs w:val="24"/>
        </w:rPr>
      </w:pPr>
    </w:p>
    <w:p w:rsidR="00154320" w:rsidRDefault="001B008C">
      <w:pPr>
        <w:spacing w:line="276" w:lineRule="auto"/>
        <w:jc w:val="both"/>
        <w:rPr>
          <w:sz w:val="24"/>
          <w:szCs w:val="24"/>
        </w:rPr>
      </w:pPr>
      <w:r>
        <w:rPr>
          <w:sz w:val="24"/>
          <w:szCs w:val="24"/>
        </w:rPr>
        <w:t xml:space="preserve">Il presente documento è finalizzato ad informare sulle procedure adottate </w:t>
      </w:r>
      <w:proofErr w:type="gramStart"/>
      <w:r>
        <w:rPr>
          <w:sz w:val="24"/>
          <w:szCs w:val="24"/>
        </w:rPr>
        <w:t>dall’I.I.S. ”</w:t>
      </w:r>
      <w:proofErr w:type="spellStart"/>
      <w:r>
        <w:rPr>
          <w:sz w:val="24"/>
          <w:szCs w:val="24"/>
        </w:rPr>
        <w:t>J</w:t>
      </w:r>
      <w:proofErr w:type="gramEnd"/>
      <w:r>
        <w:rPr>
          <w:sz w:val="24"/>
          <w:szCs w:val="24"/>
        </w:rPr>
        <w:t>.C.Maxwell</w:t>
      </w:r>
      <w:proofErr w:type="spellEnd"/>
      <w:r>
        <w:rPr>
          <w:sz w:val="24"/>
          <w:szCs w:val="24"/>
        </w:rPr>
        <w:t xml:space="preserve">” al fine di regolare le misure messe in campo  per  contrastare e contenere la diffusione del virus Covid-19 negli ambienti di lavoro e di garantire in sicurezza l’avvio dell’A.S.2021/2022. </w:t>
      </w:r>
    </w:p>
    <w:p w:rsidR="00154320" w:rsidRDefault="00154320">
      <w:pPr>
        <w:spacing w:line="276" w:lineRule="auto"/>
        <w:jc w:val="both"/>
        <w:rPr>
          <w:sz w:val="24"/>
          <w:szCs w:val="24"/>
        </w:rPr>
      </w:pPr>
    </w:p>
    <w:p w:rsidR="00154320" w:rsidRDefault="001B008C">
      <w:pPr>
        <w:spacing w:line="276" w:lineRule="auto"/>
        <w:jc w:val="both"/>
        <w:rPr>
          <w:sz w:val="24"/>
          <w:szCs w:val="24"/>
        </w:rPr>
      </w:pPr>
      <w:r>
        <w:rPr>
          <w:sz w:val="24"/>
          <w:szCs w:val="24"/>
        </w:rPr>
        <w:t>Il presente documento diventerà parte integrante sia del Regolamento d’Istituto che del Patto di corresponsabilità educativa.</w:t>
      </w:r>
    </w:p>
    <w:p w:rsidR="00154320" w:rsidRDefault="001B008C">
      <w:pPr>
        <w:shd w:val="clear" w:color="auto" w:fill="FFFFFF"/>
        <w:spacing w:before="120" w:after="120" w:line="276" w:lineRule="auto"/>
        <w:jc w:val="both"/>
        <w:rPr>
          <w:sz w:val="24"/>
          <w:szCs w:val="24"/>
        </w:rPr>
      </w:pPr>
      <w:r>
        <w:rPr>
          <w:sz w:val="24"/>
          <w:szCs w:val="24"/>
        </w:rPr>
        <w:t>Oltre alle misure di prevenzione e protezione messe in atto dall’istituzione scolastica è necessaria la collaborazione attiva del personale scolastico (docente e non docente)</w:t>
      </w:r>
      <w:r>
        <w:rPr>
          <w:color w:val="FF0000"/>
          <w:sz w:val="24"/>
          <w:szCs w:val="24"/>
        </w:rPr>
        <w:t>,</w:t>
      </w:r>
      <w:r>
        <w:rPr>
          <w:sz w:val="24"/>
          <w:szCs w:val="24"/>
        </w:rPr>
        <w:t xml:space="preserve"> nonché degli studenti e delle loro famiglie, facendo leva sul senso di responsabilità di tutti per contrastare la diffusione dell’epidemia.</w:t>
      </w:r>
    </w:p>
    <w:p w:rsidR="00154320" w:rsidRDefault="001B008C">
      <w:pPr>
        <w:pBdr>
          <w:top w:val="nil"/>
          <w:left w:val="nil"/>
          <w:bottom w:val="nil"/>
          <w:right w:val="nil"/>
          <w:between w:val="nil"/>
        </w:pBdr>
        <w:spacing w:after="140" w:line="276" w:lineRule="auto"/>
        <w:jc w:val="both"/>
        <w:rPr>
          <w:rFonts w:eastAsia="Eras Medium ITC" w:cs="Eras Medium ITC"/>
          <w:color w:val="000000"/>
          <w:sz w:val="24"/>
          <w:szCs w:val="24"/>
        </w:rPr>
      </w:pPr>
      <w:r>
        <w:rPr>
          <w:rFonts w:eastAsia="Eras Medium ITC" w:cs="Eras Medium ITC"/>
          <w:color w:val="000000"/>
          <w:sz w:val="24"/>
          <w:szCs w:val="24"/>
        </w:rPr>
        <w:t>Si evidenzia la necessità di mantenere comportamenti corretti per evitare di mettere a repentaglio l’incolumità propria e altrui. Eventuali violazioni dovranno essere tempestivamente individuate, bloccate, segnalate ed eventualmente sanzionate.</w:t>
      </w:r>
    </w:p>
    <w:p w:rsidR="00154320" w:rsidRDefault="00154320">
      <w:pPr>
        <w:shd w:val="clear" w:color="auto" w:fill="FFFFFF"/>
        <w:spacing w:before="120" w:after="120"/>
        <w:jc w:val="both"/>
        <w:rPr>
          <w:color w:val="00B050"/>
          <w:sz w:val="24"/>
          <w:szCs w:val="24"/>
        </w:rP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4A313F" w:rsidRDefault="004A313F">
      <w:pPr>
        <w:jc w:val="center"/>
      </w:pPr>
    </w:p>
    <w:p w:rsidR="004A313F" w:rsidRDefault="004A313F">
      <w:pPr>
        <w:jc w:val="center"/>
      </w:pPr>
    </w:p>
    <w:p w:rsidR="004A313F" w:rsidRDefault="004A313F">
      <w:pPr>
        <w:jc w:val="center"/>
      </w:pPr>
    </w:p>
    <w:p w:rsidR="004A313F" w:rsidRDefault="004A313F">
      <w:pPr>
        <w:jc w:val="center"/>
      </w:pPr>
    </w:p>
    <w:p w:rsidR="004A313F" w:rsidRDefault="004A313F">
      <w:pPr>
        <w:jc w:val="center"/>
      </w:pPr>
    </w:p>
    <w:p w:rsidR="004A313F" w:rsidRDefault="004A313F">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B008C">
      <w:pPr>
        <w:jc w:val="both"/>
        <w:rPr>
          <w:b/>
          <w:color w:val="1F3864"/>
          <w:sz w:val="28"/>
          <w:szCs w:val="28"/>
        </w:rPr>
      </w:pPr>
      <w:r>
        <w:rPr>
          <w:b/>
          <w:color w:val="1F3864"/>
          <w:sz w:val="28"/>
          <w:szCs w:val="28"/>
        </w:rPr>
        <w:lastRenderedPageBreak/>
        <w:t>Capitolo 1</w:t>
      </w:r>
    </w:p>
    <w:p w:rsidR="00154320" w:rsidRDefault="00154320">
      <w:pPr>
        <w:jc w:val="both"/>
        <w:rPr>
          <w:b/>
          <w:color w:val="1F3864"/>
          <w:sz w:val="24"/>
          <w:szCs w:val="24"/>
        </w:rPr>
      </w:pPr>
    </w:p>
    <w:p w:rsidR="00154320" w:rsidRDefault="001B008C">
      <w:pPr>
        <w:numPr>
          <w:ilvl w:val="1"/>
          <w:numId w:val="1"/>
        </w:numPr>
        <w:pBdr>
          <w:top w:val="nil"/>
          <w:left w:val="nil"/>
          <w:bottom w:val="nil"/>
          <w:right w:val="nil"/>
          <w:between w:val="nil"/>
        </w:pBdr>
        <w:spacing w:after="160" w:line="259" w:lineRule="auto"/>
        <w:jc w:val="both"/>
        <w:rPr>
          <w:rFonts w:eastAsia="Eras Medium ITC" w:cs="Eras Medium ITC"/>
          <w:b/>
          <w:color w:val="1F3864"/>
          <w:sz w:val="28"/>
          <w:szCs w:val="28"/>
        </w:rPr>
      </w:pPr>
      <w:r>
        <w:rPr>
          <w:rFonts w:eastAsia="Eras Medium ITC" w:cs="Eras Medium ITC"/>
          <w:b/>
          <w:color w:val="1F3864"/>
          <w:sz w:val="28"/>
          <w:szCs w:val="28"/>
        </w:rPr>
        <w:t xml:space="preserve">Modalità di svolgimento dell’attività didattica            </w:t>
      </w:r>
    </w:p>
    <w:p w:rsidR="00154320" w:rsidRPr="007B4112" w:rsidRDefault="001B008C">
      <w:pPr>
        <w:shd w:val="clear" w:color="auto" w:fill="FFFFFF"/>
        <w:spacing w:before="120" w:after="120" w:line="276" w:lineRule="auto"/>
        <w:jc w:val="both"/>
        <w:rPr>
          <w:sz w:val="24"/>
          <w:szCs w:val="24"/>
        </w:rPr>
      </w:pPr>
      <w:r>
        <w:rPr>
          <w:sz w:val="24"/>
          <w:szCs w:val="24"/>
        </w:rPr>
        <w:t xml:space="preserve">Le modalità di svolgimento delle attività didattiche potranno essere diverse e subire </w:t>
      </w:r>
      <w:r w:rsidRPr="007B4112">
        <w:rPr>
          <w:sz w:val="24"/>
          <w:szCs w:val="24"/>
        </w:rPr>
        <w:t xml:space="preserve">variazioni nel corso dell’anno scolastico, in conseguenza all’evoluzione del contagio del </w:t>
      </w:r>
      <w:proofErr w:type="spellStart"/>
      <w:r w:rsidRPr="007B4112">
        <w:rPr>
          <w:sz w:val="24"/>
          <w:szCs w:val="24"/>
        </w:rPr>
        <w:t>Covid</w:t>
      </w:r>
      <w:proofErr w:type="spellEnd"/>
      <w:r w:rsidRPr="007B4112">
        <w:rPr>
          <w:sz w:val="24"/>
          <w:szCs w:val="24"/>
        </w:rPr>
        <w:t xml:space="preserve"> 19 e delle relative variazioni dei parametri di distanziamento interpersonale e dei rischi di assembramento.</w:t>
      </w:r>
    </w:p>
    <w:p w:rsidR="00154320" w:rsidRPr="007B4112" w:rsidRDefault="001B008C">
      <w:pPr>
        <w:rPr>
          <w:sz w:val="24"/>
          <w:szCs w:val="24"/>
        </w:rPr>
      </w:pPr>
      <w:r w:rsidRPr="007B4112">
        <w:rPr>
          <w:sz w:val="24"/>
          <w:szCs w:val="24"/>
        </w:rPr>
        <w:t>La normativa attualmente prevede:</w:t>
      </w:r>
    </w:p>
    <w:p w:rsidR="00154320" w:rsidRPr="007B4112" w:rsidRDefault="00154320">
      <w:pPr>
        <w:rPr>
          <w:sz w:val="24"/>
          <w:szCs w:val="24"/>
        </w:rPr>
      </w:pPr>
    </w:p>
    <w:p w:rsidR="00154320" w:rsidRPr="007B4112" w:rsidRDefault="001B008C">
      <w:pPr>
        <w:spacing w:line="276" w:lineRule="auto"/>
        <w:jc w:val="both"/>
        <w:rPr>
          <w:sz w:val="24"/>
          <w:szCs w:val="24"/>
        </w:rPr>
      </w:pPr>
      <w:r w:rsidRPr="007B4112">
        <w:rPr>
          <w:sz w:val="24"/>
          <w:szCs w:val="24"/>
        </w:rPr>
        <w:t>-         in zona bianca la didattica è al 100% in presenza.</w:t>
      </w:r>
    </w:p>
    <w:p w:rsidR="00154320" w:rsidRPr="007B4112" w:rsidRDefault="001B008C">
      <w:pPr>
        <w:spacing w:line="276" w:lineRule="auto"/>
        <w:jc w:val="both"/>
        <w:rPr>
          <w:sz w:val="24"/>
          <w:szCs w:val="24"/>
        </w:rPr>
      </w:pPr>
      <w:r w:rsidRPr="007B4112">
        <w:rPr>
          <w:sz w:val="24"/>
          <w:szCs w:val="24"/>
        </w:rPr>
        <w:t>Per gli ingressi: “…nella programmazione oraria delle lezioni delle scuole secondarie di secondo grado sarà necessario scaglionare gli ingressi a scuola in modo da realizzare, complessivamente, il 70% degli ingressi entro le 8.00 e il restante 30% dopo le 9.30, con un margine di tolleranza”;</w:t>
      </w:r>
    </w:p>
    <w:p w:rsidR="00154320" w:rsidRPr="007B4112" w:rsidRDefault="00154320">
      <w:pPr>
        <w:rPr>
          <w:sz w:val="24"/>
          <w:szCs w:val="24"/>
        </w:rPr>
      </w:pPr>
    </w:p>
    <w:p w:rsidR="00154320" w:rsidRPr="007B4112" w:rsidRDefault="001B008C">
      <w:pPr>
        <w:rPr>
          <w:sz w:val="24"/>
          <w:szCs w:val="24"/>
        </w:rPr>
      </w:pPr>
      <w:r w:rsidRPr="007B4112">
        <w:rPr>
          <w:sz w:val="24"/>
          <w:szCs w:val="24"/>
        </w:rPr>
        <w:t>-         in zona gialla o arancione la didattica è almeno al 70% in presenza;</w:t>
      </w:r>
    </w:p>
    <w:p w:rsidR="00154320" w:rsidRPr="007B4112" w:rsidRDefault="00154320">
      <w:pPr>
        <w:rPr>
          <w:sz w:val="24"/>
          <w:szCs w:val="24"/>
        </w:rPr>
      </w:pPr>
    </w:p>
    <w:p w:rsidR="00154320" w:rsidRPr="007B4112" w:rsidRDefault="001B008C">
      <w:pPr>
        <w:rPr>
          <w:sz w:val="24"/>
          <w:szCs w:val="24"/>
        </w:rPr>
      </w:pPr>
      <w:r w:rsidRPr="007B4112">
        <w:rPr>
          <w:sz w:val="24"/>
          <w:szCs w:val="24"/>
        </w:rPr>
        <w:t>-         in zona rossa la didattica è almeno al 50% in presenza.</w:t>
      </w:r>
    </w:p>
    <w:p w:rsidR="00154320" w:rsidRDefault="00154320">
      <w:pPr>
        <w:shd w:val="clear" w:color="auto" w:fill="FFFFFF"/>
        <w:spacing w:before="120" w:after="120"/>
        <w:jc w:val="both"/>
        <w:rPr>
          <w:strike/>
          <w:color w:val="FF0000"/>
          <w:sz w:val="24"/>
          <w:szCs w:val="24"/>
        </w:rPr>
      </w:pPr>
    </w:p>
    <w:p w:rsidR="00154320" w:rsidRDefault="00154320">
      <w:pPr>
        <w:shd w:val="clear" w:color="auto" w:fill="FFFFFF"/>
        <w:spacing w:before="120" w:after="120"/>
        <w:jc w:val="both"/>
        <w:rPr>
          <w:strike/>
          <w:color w:val="FF0000"/>
          <w:sz w:val="24"/>
          <w:szCs w:val="24"/>
        </w:rPr>
      </w:pPr>
    </w:p>
    <w:p w:rsidR="00154320" w:rsidRDefault="00154320">
      <w:pPr>
        <w:shd w:val="clear" w:color="auto" w:fill="FFFFFF"/>
        <w:spacing w:before="120" w:after="120"/>
        <w:jc w:val="both"/>
        <w:rPr>
          <w:strike/>
          <w:color w:val="FF0000"/>
          <w:sz w:val="24"/>
          <w:szCs w:val="24"/>
        </w:rPr>
      </w:pPr>
    </w:p>
    <w:p w:rsidR="00154320" w:rsidRDefault="00154320">
      <w:pPr>
        <w:shd w:val="clear" w:color="auto" w:fill="FFFFFF"/>
        <w:spacing w:before="120" w:after="120"/>
        <w:jc w:val="both"/>
        <w:rPr>
          <w:strike/>
          <w:color w:val="FF0000"/>
          <w:sz w:val="24"/>
          <w:szCs w:val="24"/>
        </w:rPr>
      </w:pPr>
    </w:p>
    <w:p w:rsidR="00154320" w:rsidRDefault="00154320"/>
    <w:p w:rsidR="00154320" w:rsidRDefault="00154320">
      <w:pPr>
        <w:jc w:val="both"/>
      </w:pPr>
    </w:p>
    <w:p w:rsidR="00154320" w:rsidRDefault="001B008C">
      <w:pPr>
        <w:jc w:val="both"/>
        <w:rPr>
          <w:b/>
          <w:color w:val="1F3864"/>
          <w:sz w:val="28"/>
          <w:szCs w:val="28"/>
        </w:rPr>
      </w:pPr>
      <w:r>
        <w:rPr>
          <w:b/>
          <w:color w:val="1F3864"/>
          <w:sz w:val="28"/>
          <w:szCs w:val="28"/>
        </w:rPr>
        <w:t xml:space="preserve">1.2 Indicazioni per studenti con disabilità </w:t>
      </w:r>
    </w:p>
    <w:p w:rsidR="00154320" w:rsidRDefault="00154320">
      <w:pPr>
        <w:jc w:val="both"/>
        <w:rPr>
          <w:sz w:val="24"/>
          <w:szCs w:val="24"/>
        </w:rPr>
      </w:pPr>
    </w:p>
    <w:p w:rsidR="00154320" w:rsidRDefault="001B008C">
      <w:pPr>
        <w:spacing w:line="276" w:lineRule="auto"/>
        <w:jc w:val="both"/>
        <w:rPr>
          <w:sz w:val="24"/>
          <w:szCs w:val="24"/>
        </w:rPr>
      </w:pPr>
      <w:r>
        <w:rPr>
          <w:sz w:val="24"/>
          <w:szCs w:val="24"/>
        </w:rPr>
        <w:t>L’analisi dei bisogni specifici individuati per ciascuno studente con disabilità iscritto alla scuola porta ad escludere di dover intervenire in modo differenziato per l’intera popolazione. Se si presentasse qualche necessità legata a casi particolari o situazioni nuove che si vengono a creare, i singoli Consigli di Classe, sentito il GLI, decideranno una scansione oraria che preservi la possibilità per lo studente di seguire al meglio il suo piano didattico personalizzato.</w:t>
      </w: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154320" w:rsidRDefault="00154320">
      <w:pPr>
        <w:jc w:val="center"/>
      </w:pPr>
    </w:p>
    <w:p w:rsidR="004A313F" w:rsidRDefault="004A313F">
      <w:pPr>
        <w:jc w:val="center"/>
      </w:pPr>
    </w:p>
    <w:p w:rsidR="004A313F" w:rsidRDefault="004A313F">
      <w:pPr>
        <w:jc w:val="center"/>
      </w:pPr>
    </w:p>
    <w:p w:rsidR="004A313F" w:rsidRDefault="004A313F">
      <w:pPr>
        <w:jc w:val="center"/>
      </w:pPr>
    </w:p>
    <w:p w:rsidR="004A313F" w:rsidRDefault="004A313F">
      <w:pPr>
        <w:jc w:val="center"/>
      </w:pPr>
    </w:p>
    <w:p w:rsidR="00154320" w:rsidRDefault="00154320">
      <w:pPr>
        <w:jc w:val="center"/>
      </w:pPr>
    </w:p>
    <w:p w:rsidR="00154320" w:rsidRDefault="00154320">
      <w:pPr>
        <w:jc w:val="center"/>
      </w:pPr>
    </w:p>
    <w:p w:rsidR="00154320" w:rsidRDefault="00154320">
      <w:pPr>
        <w:jc w:val="center"/>
      </w:pPr>
    </w:p>
    <w:p w:rsidR="00154320" w:rsidRDefault="001B008C">
      <w:pPr>
        <w:jc w:val="both"/>
        <w:rPr>
          <w:b/>
          <w:color w:val="1F3864"/>
          <w:sz w:val="28"/>
          <w:szCs w:val="28"/>
        </w:rPr>
      </w:pPr>
      <w:r>
        <w:rPr>
          <w:b/>
          <w:color w:val="1F3864"/>
          <w:sz w:val="28"/>
          <w:szCs w:val="28"/>
        </w:rPr>
        <w:lastRenderedPageBreak/>
        <w:t>Capitolo 2</w:t>
      </w:r>
    </w:p>
    <w:p w:rsidR="00154320" w:rsidRDefault="00154320">
      <w:pPr>
        <w:jc w:val="both"/>
        <w:rPr>
          <w:b/>
          <w:color w:val="1F3864"/>
          <w:sz w:val="28"/>
          <w:szCs w:val="28"/>
        </w:rPr>
      </w:pPr>
    </w:p>
    <w:p w:rsidR="00154320" w:rsidRDefault="001B008C">
      <w:pPr>
        <w:jc w:val="both"/>
        <w:rPr>
          <w:b/>
          <w:color w:val="1F3864"/>
          <w:sz w:val="28"/>
          <w:szCs w:val="28"/>
        </w:rPr>
      </w:pPr>
      <w:r>
        <w:rPr>
          <w:b/>
          <w:color w:val="1F3864"/>
          <w:sz w:val="28"/>
          <w:szCs w:val="28"/>
        </w:rPr>
        <w:t xml:space="preserve">2.1 Auto-verifica </w:t>
      </w:r>
      <w:proofErr w:type="spellStart"/>
      <w:r>
        <w:rPr>
          <w:b/>
          <w:color w:val="1F3864"/>
          <w:sz w:val="28"/>
          <w:szCs w:val="28"/>
        </w:rPr>
        <w:t>pre</w:t>
      </w:r>
      <w:proofErr w:type="spellEnd"/>
      <w:r>
        <w:rPr>
          <w:b/>
          <w:color w:val="1F3864"/>
          <w:sz w:val="28"/>
          <w:szCs w:val="28"/>
        </w:rPr>
        <w:t>-accesso</w:t>
      </w:r>
    </w:p>
    <w:p w:rsidR="00154320" w:rsidRDefault="00154320">
      <w:pPr>
        <w:jc w:val="both"/>
        <w:rPr>
          <w:b/>
          <w:color w:val="1F3864"/>
          <w:sz w:val="28"/>
          <w:szCs w:val="28"/>
        </w:rPr>
      </w:pPr>
    </w:p>
    <w:p w:rsidR="00154320" w:rsidRDefault="001B008C">
      <w:pPr>
        <w:spacing w:line="276" w:lineRule="auto"/>
        <w:jc w:val="both"/>
        <w:rPr>
          <w:sz w:val="24"/>
          <w:szCs w:val="24"/>
        </w:rPr>
      </w:pPr>
      <w:r>
        <w:rPr>
          <w:sz w:val="24"/>
          <w:szCs w:val="24"/>
        </w:rPr>
        <w:t>Gli studenti e tutto il personale docente e non docente operante nell’istituzione scolastica, potranno accedere all’Istituto solo se ci saranno le seguenti condizioni:</w:t>
      </w:r>
    </w:p>
    <w:p w:rsidR="00154320" w:rsidRDefault="001B008C">
      <w:pPr>
        <w:numPr>
          <w:ilvl w:val="3"/>
          <w:numId w:val="6"/>
        </w:numPr>
        <w:pBdr>
          <w:top w:val="nil"/>
          <w:left w:val="nil"/>
          <w:bottom w:val="nil"/>
          <w:right w:val="nil"/>
          <w:between w:val="nil"/>
        </w:pBdr>
        <w:shd w:val="clear" w:color="auto" w:fill="FFFFFF"/>
        <w:tabs>
          <w:tab w:val="center" w:pos="4819"/>
          <w:tab w:val="right" w:pos="9638"/>
        </w:tabs>
        <w:spacing w:line="276" w:lineRule="auto"/>
        <w:ind w:left="709" w:hanging="425"/>
        <w:jc w:val="both"/>
        <w:rPr>
          <w:rFonts w:eastAsia="Eras Medium ITC" w:cs="Eras Medium ITC"/>
          <w:color w:val="000000"/>
          <w:sz w:val="24"/>
          <w:szCs w:val="24"/>
        </w:rPr>
      </w:pPr>
      <w:r>
        <w:rPr>
          <w:rFonts w:eastAsia="Eras Medium ITC" w:cs="Eras Medium ITC"/>
          <w:color w:val="000000"/>
          <w:sz w:val="24"/>
          <w:szCs w:val="24"/>
        </w:rPr>
        <w:t>assenza sia di sintomatologia respiratoria sia di temperatura corporea superiore a 37,5 anche nei tre giorni precedenti;</w:t>
      </w:r>
    </w:p>
    <w:p w:rsidR="00154320" w:rsidRDefault="001B008C">
      <w:pPr>
        <w:numPr>
          <w:ilvl w:val="0"/>
          <w:numId w:val="6"/>
        </w:numPr>
        <w:pBdr>
          <w:top w:val="nil"/>
          <w:left w:val="nil"/>
          <w:bottom w:val="nil"/>
          <w:right w:val="nil"/>
          <w:between w:val="nil"/>
        </w:pBdr>
        <w:shd w:val="clear" w:color="auto" w:fill="FFFFFF"/>
        <w:tabs>
          <w:tab w:val="center" w:pos="4819"/>
          <w:tab w:val="right" w:pos="9638"/>
        </w:tabs>
        <w:spacing w:line="276" w:lineRule="auto"/>
        <w:jc w:val="both"/>
        <w:rPr>
          <w:rFonts w:eastAsia="Eras Medium ITC" w:cs="Eras Medium ITC"/>
          <w:color w:val="000000"/>
          <w:sz w:val="24"/>
          <w:szCs w:val="24"/>
        </w:rPr>
      </w:pPr>
      <w:r>
        <w:rPr>
          <w:rFonts w:eastAsia="Eras Medium ITC" w:cs="Eras Medium ITC"/>
          <w:color w:val="000000"/>
          <w:sz w:val="24"/>
          <w:szCs w:val="24"/>
        </w:rPr>
        <w:t>non essere stati in quarantena o isolamento domiciliare negli ultimi 14 giorni;</w:t>
      </w:r>
    </w:p>
    <w:p w:rsidR="00154320" w:rsidRDefault="001B008C">
      <w:pPr>
        <w:numPr>
          <w:ilvl w:val="0"/>
          <w:numId w:val="6"/>
        </w:numPr>
        <w:pBdr>
          <w:top w:val="nil"/>
          <w:left w:val="nil"/>
          <w:bottom w:val="nil"/>
          <w:right w:val="nil"/>
          <w:between w:val="nil"/>
        </w:pBdr>
        <w:shd w:val="clear" w:color="auto" w:fill="FFFFFF"/>
        <w:tabs>
          <w:tab w:val="center" w:pos="4819"/>
          <w:tab w:val="right" w:pos="9638"/>
        </w:tabs>
        <w:spacing w:line="276" w:lineRule="auto"/>
        <w:jc w:val="both"/>
        <w:rPr>
          <w:rFonts w:eastAsia="Eras Medium ITC" w:cs="Eras Medium ITC"/>
          <w:color w:val="000000"/>
          <w:sz w:val="24"/>
          <w:szCs w:val="24"/>
        </w:rPr>
      </w:pPr>
      <w:r>
        <w:rPr>
          <w:rFonts w:eastAsia="Eras Medium ITC" w:cs="Eras Medium ITC"/>
          <w:color w:val="000000"/>
          <w:sz w:val="24"/>
          <w:szCs w:val="24"/>
        </w:rPr>
        <w:t>non essere stati a contatto con persone positive, per quanto di propria conoscenza, negli ultimi 14 giorni.</w:t>
      </w:r>
    </w:p>
    <w:p w:rsidR="00154320" w:rsidRDefault="00154320">
      <w:pPr>
        <w:pBdr>
          <w:top w:val="nil"/>
          <w:left w:val="nil"/>
          <w:bottom w:val="nil"/>
          <w:right w:val="nil"/>
          <w:between w:val="nil"/>
        </w:pBdr>
        <w:tabs>
          <w:tab w:val="center" w:pos="4819"/>
          <w:tab w:val="right" w:pos="9638"/>
        </w:tabs>
        <w:spacing w:line="276" w:lineRule="auto"/>
        <w:jc w:val="both"/>
        <w:rPr>
          <w:rFonts w:eastAsia="Eras Medium ITC" w:cs="Eras Medium ITC"/>
          <w:color w:val="000000"/>
          <w:sz w:val="24"/>
          <w:szCs w:val="24"/>
        </w:rPr>
      </w:pPr>
    </w:p>
    <w:p w:rsidR="00154320" w:rsidRDefault="001B008C">
      <w:pPr>
        <w:spacing w:line="276" w:lineRule="auto"/>
        <w:jc w:val="both"/>
        <w:rPr>
          <w:sz w:val="24"/>
          <w:szCs w:val="24"/>
        </w:rPr>
      </w:pPr>
      <w:r>
        <w:rPr>
          <w:sz w:val="24"/>
          <w:szCs w:val="24"/>
        </w:rPr>
        <w:t xml:space="preserve">In presenza di temperatura superiore ai 37.5° o altri sintomi </w:t>
      </w:r>
      <w:proofErr w:type="spellStart"/>
      <w:r>
        <w:rPr>
          <w:sz w:val="24"/>
          <w:szCs w:val="24"/>
        </w:rPr>
        <w:t>simil</w:t>
      </w:r>
      <w:proofErr w:type="spellEnd"/>
      <w:r>
        <w:rPr>
          <w:sz w:val="24"/>
          <w:szCs w:val="24"/>
        </w:rPr>
        <w:t xml:space="preserve">-influenzali vi è </w:t>
      </w:r>
      <w:r>
        <w:rPr>
          <w:b/>
          <w:sz w:val="24"/>
          <w:szCs w:val="24"/>
        </w:rPr>
        <w:t>l’obbligo di rimanere al proprio domicilio</w:t>
      </w:r>
      <w:r>
        <w:rPr>
          <w:sz w:val="24"/>
          <w:szCs w:val="24"/>
        </w:rPr>
        <w:t xml:space="preserve"> e di chiamare il proprio medico di medicina generale.</w:t>
      </w:r>
    </w:p>
    <w:p w:rsidR="00154320" w:rsidRPr="007B4112" w:rsidRDefault="001B008C">
      <w:pPr>
        <w:spacing w:line="276" w:lineRule="auto"/>
        <w:jc w:val="both"/>
        <w:rPr>
          <w:sz w:val="24"/>
          <w:szCs w:val="24"/>
        </w:rPr>
      </w:pPr>
      <w:r>
        <w:rPr>
          <w:sz w:val="24"/>
          <w:szCs w:val="24"/>
        </w:rPr>
        <w:t xml:space="preserve">Nel caso in cui uno studente dovesse assentarsi per malattia, si chiede di avvisare </w:t>
      </w:r>
      <w:r w:rsidRPr="007B4112">
        <w:rPr>
          <w:sz w:val="24"/>
          <w:szCs w:val="24"/>
        </w:rPr>
        <w:t>tempestivamente via e-mail il coordinatore di classe.</w:t>
      </w:r>
    </w:p>
    <w:p w:rsidR="00154320" w:rsidRPr="007B4112" w:rsidRDefault="00154320">
      <w:pPr>
        <w:spacing w:line="276" w:lineRule="auto"/>
        <w:jc w:val="both"/>
        <w:rPr>
          <w:sz w:val="24"/>
          <w:szCs w:val="24"/>
        </w:rPr>
      </w:pPr>
    </w:p>
    <w:p w:rsidR="00154320" w:rsidRPr="007B4112" w:rsidRDefault="001B008C">
      <w:pPr>
        <w:spacing w:line="276" w:lineRule="auto"/>
        <w:jc w:val="both"/>
        <w:rPr>
          <w:sz w:val="24"/>
          <w:szCs w:val="24"/>
        </w:rPr>
      </w:pPr>
      <w:r w:rsidRPr="007B4112">
        <w:rPr>
          <w:sz w:val="24"/>
          <w:szCs w:val="24"/>
        </w:rPr>
        <w:t>Per quanto riguarda l’obbligo del Green Pass per il personale scolastico, il DS aggiornerà con Circolari le indicazioni ministeriali. Al momento della pubblicazione del presente Protocollo la Circolare di riferimento è la n. 241 del 31 agosto 2021.</w:t>
      </w:r>
    </w:p>
    <w:p w:rsidR="00154320" w:rsidRPr="007B4112" w:rsidRDefault="00154320">
      <w:pPr>
        <w:jc w:val="both"/>
        <w:rPr>
          <w:sz w:val="24"/>
          <w:szCs w:val="24"/>
        </w:rPr>
      </w:pPr>
    </w:p>
    <w:p w:rsidR="00154320" w:rsidRPr="007B4112"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4A313F" w:rsidRDefault="004A313F">
      <w:pPr>
        <w:jc w:val="both"/>
        <w:rPr>
          <w:sz w:val="24"/>
          <w:szCs w:val="24"/>
        </w:rPr>
      </w:pPr>
    </w:p>
    <w:p w:rsidR="004A313F" w:rsidRDefault="004A313F">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B008C">
      <w:pPr>
        <w:jc w:val="both"/>
        <w:rPr>
          <w:b/>
          <w:color w:val="1F3864"/>
          <w:sz w:val="28"/>
          <w:szCs w:val="28"/>
        </w:rPr>
      </w:pPr>
      <w:r>
        <w:rPr>
          <w:b/>
          <w:color w:val="1F3864"/>
          <w:sz w:val="28"/>
          <w:szCs w:val="28"/>
        </w:rPr>
        <w:lastRenderedPageBreak/>
        <w:t>2.2 Procedura di ingresso in Istituto</w:t>
      </w:r>
    </w:p>
    <w:p w:rsidR="00154320" w:rsidRDefault="00154320">
      <w:pPr>
        <w:pBdr>
          <w:top w:val="nil"/>
          <w:left w:val="nil"/>
          <w:bottom w:val="nil"/>
          <w:right w:val="nil"/>
          <w:between w:val="nil"/>
        </w:pBdr>
        <w:ind w:left="720"/>
        <w:jc w:val="center"/>
        <w:rPr>
          <w:rFonts w:eastAsia="Eras Medium ITC" w:cs="Eras Medium ITC"/>
          <w:b/>
          <w:color w:val="1F3864"/>
          <w:sz w:val="28"/>
          <w:szCs w:val="28"/>
        </w:rPr>
      </w:pPr>
    </w:p>
    <w:p w:rsidR="00154320" w:rsidRDefault="001B008C">
      <w:pPr>
        <w:spacing w:line="276" w:lineRule="auto"/>
        <w:jc w:val="both"/>
        <w:rPr>
          <w:sz w:val="24"/>
          <w:szCs w:val="24"/>
        </w:rPr>
      </w:pPr>
      <w:r>
        <w:rPr>
          <w:sz w:val="24"/>
          <w:szCs w:val="24"/>
        </w:rPr>
        <w:t>Chiunque acceda all’istituto sarà tenuto ad osservare tassativamente la presente procedura.</w:t>
      </w:r>
    </w:p>
    <w:p w:rsidR="00154320" w:rsidRDefault="00154320">
      <w:pPr>
        <w:spacing w:line="276" w:lineRule="auto"/>
        <w:jc w:val="both"/>
        <w:rPr>
          <w:sz w:val="24"/>
          <w:szCs w:val="24"/>
        </w:rPr>
      </w:pPr>
    </w:p>
    <w:p w:rsidR="00154320" w:rsidRDefault="001B008C">
      <w:pPr>
        <w:spacing w:line="276" w:lineRule="auto"/>
        <w:jc w:val="both"/>
        <w:rPr>
          <w:sz w:val="24"/>
          <w:szCs w:val="24"/>
        </w:rPr>
      </w:pPr>
      <w:r>
        <w:rPr>
          <w:sz w:val="24"/>
          <w:szCs w:val="24"/>
        </w:rPr>
        <w:t xml:space="preserve">In prossimità dell’accesso sarà posizionato un </w:t>
      </w:r>
      <w:r>
        <w:rPr>
          <w:i/>
          <w:sz w:val="24"/>
          <w:szCs w:val="24"/>
        </w:rPr>
        <w:t>dispenser automatico di soluzione idro-alcolica</w:t>
      </w:r>
      <w:r>
        <w:rPr>
          <w:sz w:val="24"/>
          <w:szCs w:val="24"/>
        </w:rPr>
        <w:t xml:space="preserve"> che servirà obbligatoriamente all’igienizzazione delle mani.</w:t>
      </w:r>
    </w:p>
    <w:p w:rsidR="00154320" w:rsidRDefault="00154320">
      <w:pPr>
        <w:spacing w:line="276" w:lineRule="auto"/>
        <w:jc w:val="both"/>
        <w:rPr>
          <w:sz w:val="24"/>
          <w:szCs w:val="24"/>
        </w:rPr>
      </w:pPr>
    </w:p>
    <w:p w:rsidR="00154320" w:rsidRDefault="001B008C">
      <w:pPr>
        <w:spacing w:line="276" w:lineRule="auto"/>
        <w:jc w:val="both"/>
        <w:rPr>
          <w:sz w:val="24"/>
          <w:szCs w:val="24"/>
        </w:rPr>
      </w:pPr>
      <w:r>
        <w:rPr>
          <w:sz w:val="24"/>
          <w:szCs w:val="24"/>
        </w:rPr>
        <w:t xml:space="preserve">Per chiunque acceda all’Istituto è fatto obbligo disporre ed indossare una </w:t>
      </w:r>
      <w:r>
        <w:rPr>
          <w:i/>
          <w:sz w:val="24"/>
          <w:szCs w:val="24"/>
        </w:rPr>
        <w:t>mascherina chirurgica</w:t>
      </w:r>
      <w:r>
        <w:rPr>
          <w:sz w:val="24"/>
          <w:szCs w:val="24"/>
        </w:rPr>
        <w:t xml:space="preserve"> per l’intera permanenza nei locali scolastici.</w:t>
      </w:r>
    </w:p>
    <w:p w:rsidR="00154320" w:rsidRDefault="00154320">
      <w:pPr>
        <w:spacing w:line="276" w:lineRule="auto"/>
        <w:jc w:val="both"/>
        <w:rPr>
          <w:sz w:val="24"/>
          <w:szCs w:val="24"/>
        </w:rPr>
      </w:pPr>
    </w:p>
    <w:p w:rsidR="00154320" w:rsidRDefault="001B008C">
      <w:pPr>
        <w:spacing w:line="276" w:lineRule="auto"/>
        <w:jc w:val="both"/>
        <w:rPr>
          <w:sz w:val="24"/>
          <w:szCs w:val="24"/>
        </w:rPr>
      </w:pPr>
      <w:r>
        <w:rPr>
          <w:sz w:val="24"/>
          <w:szCs w:val="24"/>
        </w:rPr>
        <w:t>Nella procedura d’ingresso deve essere garantito il necessario distanziamento sociale di almeno un metro.</w:t>
      </w:r>
    </w:p>
    <w:p w:rsidR="00154320" w:rsidRDefault="00154320">
      <w:pPr>
        <w:spacing w:line="276" w:lineRule="auto"/>
        <w:jc w:val="both"/>
        <w:rPr>
          <w:sz w:val="24"/>
          <w:szCs w:val="24"/>
        </w:rPr>
      </w:pPr>
    </w:p>
    <w:p w:rsidR="00154320" w:rsidRDefault="001B008C">
      <w:pPr>
        <w:spacing w:line="276" w:lineRule="auto"/>
        <w:jc w:val="both"/>
        <w:rPr>
          <w:rFonts w:ascii="Calibri" w:hAnsi="Calibri" w:cs="Calibri"/>
          <w:color w:val="92D050"/>
          <w:sz w:val="24"/>
          <w:szCs w:val="24"/>
        </w:rPr>
      </w:pPr>
      <w:r>
        <w:rPr>
          <w:sz w:val="24"/>
          <w:szCs w:val="24"/>
        </w:rPr>
        <w:t xml:space="preserve">Si   invita il pubblico a prediligere le comunicazioni a distanza e a limitare gli accessi ai casi di effettiva necessità amministrativo-gestionale ed operativa ed esclusivamente </w:t>
      </w:r>
      <w:r>
        <w:rPr>
          <w:b/>
          <w:sz w:val="24"/>
          <w:szCs w:val="24"/>
        </w:rPr>
        <w:t>previo appuntamento</w:t>
      </w:r>
      <w:r>
        <w:rPr>
          <w:sz w:val="24"/>
          <w:szCs w:val="24"/>
        </w:rPr>
        <w:t>.</w:t>
      </w:r>
      <w:r>
        <w:rPr>
          <w:rFonts w:ascii="Calibri" w:hAnsi="Calibri" w:cs="Calibri"/>
          <w:color w:val="92D050"/>
          <w:sz w:val="24"/>
          <w:szCs w:val="24"/>
        </w:rPr>
        <w:t xml:space="preserve"> </w:t>
      </w:r>
    </w:p>
    <w:p w:rsidR="00154320" w:rsidRDefault="00154320">
      <w:pPr>
        <w:spacing w:line="276" w:lineRule="auto"/>
        <w:jc w:val="both"/>
        <w:rPr>
          <w:sz w:val="24"/>
          <w:szCs w:val="24"/>
        </w:rPr>
      </w:pPr>
    </w:p>
    <w:p w:rsidR="00154320" w:rsidRDefault="001B008C">
      <w:pPr>
        <w:spacing w:line="276" w:lineRule="auto"/>
        <w:jc w:val="both"/>
        <w:rPr>
          <w:sz w:val="24"/>
          <w:szCs w:val="24"/>
        </w:rPr>
      </w:pPr>
      <w:r>
        <w:rPr>
          <w:sz w:val="24"/>
          <w:szCs w:val="24"/>
        </w:rPr>
        <w:t>Gli ingressi e le uscite resteranno aperti, per evitare l’utilizzo delle maniglie, nel periodo di transito degli studenti.</w:t>
      </w:r>
    </w:p>
    <w:p w:rsidR="00154320" w:rsidRDefault="00154320">
      <w:pPr>
        <w:jc w:val="both"/>
        <w:rPr>
          <w:sz w:val="24"/>
          <w:szCs w:val="24"/>
        </w:rPr>
      </w:pPr>
    </w:p>
    <w:p w:rsidR="00154320" w:rsidRDefault="00154320">
      <w:pPr>
        <w:rPr>
          <w:color w:val="FF0000"/>
          <w:sz w:val="24"/>
          <w:szCs w:val="24"/>
        </w:rPr>
      </w:pPr>
    </w:p>
    <w:p w:rsidR="00154320" w:rsidRDefault="001B008C">
      <w:pPr>
        <w:spacing w:line="276" w:lineRule="auto"/>
        <w:jc w:val="both"/>
        <w:rPr>
          <w:b/>
          <w:sz w:val="24"/>
          <w:szCs w:val="24"/>
          <w:u w:val="single"/>
        </w:rPr>
      </w:pPr>
      <w:r>
        <w:rPr>
          <w:b/>
          <w:sz w:val="24"/>
          <w:szCs w:val="24"/>
          <w:u w:val="single"/>
        </w:rPr>
        <w:t>Ingresso alunni</w:t>
      </w:r>
    </w:p>
    <w:p w:rsidR="00154320" w:rsidRDefault="00154320">
      <w:pPr>
        <w:spacing w:line="276" w:lineRule="auto"/>
        <w:jc w:val="both"/>
        <w:rPr>
          <w:b/>
          <w:color w:val="1F3864"/>
          <w:sz w:val="24"/>
          <w:szCs w:val="24"/>
        </w:rPr>
      </w:pPr>
    </w:p>
    <w:p w:rsidR="00154320" w:rsidRDefault="001B008C">
      <w:pPr>
        <w:spacing w:line="276" w:lineRule="auto"/>
        <w:jc w:val="both"/>
        <w:rPr>
          <w:sz w:val="24"/>
          <w:szCs w:val="24"/>
        </w:rPr>
      </w:pPr>
      <w:r>
        <w:rPr>
          <w:sz w:val="24"/>
          <w:szCs w:val="24"/>
        </w:rPr>
        <w:t>Al fine di rispettare il distanziamento fisico, per ridurre gli assembramenti e il rischio di interferenza durante gli spostamenti, si sono individuati quattro ingressi.</w:t>
      </w:r>
      <w:r>
        <w:rPr>
          <w:rFonts w:ascii="Verdana" w:eastAsia="Verdana" w:hAnsi="Verdana" w:cs="Verdana"/>
        </w:rPr>
        <w:t xml:space="preserve"> </w:t>
      </w:r>
    </w:p>
    <w:p w:rsidR="00154320" w:rsidRDefault="001B008C">
      <w:pPr>
        <w:spacing w:line="276" w:lineRule="auto"/>
        <w:jc w:val="both"/>
        <w:rPr>
          <w:sz w:val="24"/>
          <w:szCs w:val="24"/>
        </w:rPr>
      </w:pPr>
      <w:r>
        <w:rPr>
          <w:sz w:val="24"/>
          <w:szCs w:val="24"/>
        </w:rPr>
        <w:t>Gli ingressi degli alunni vengono presidiati dai collaboratori scolastici che controllano che gli studenti si igienizzino le mani, che la mascherina chirurgica copra naso e bocca e che vengano mantenute le distanze di sicurezza.</w:t>
      </w:r>
    </w:p>
    <w:p w:rsidR="00154320" w:rsidRDefault="00154320">
      <w:pPr>
        <w:spacing w:line="276" w:lineRule="auto"/>
        <w:jc w:val="both"/>
        <w:rPr>
          <w:rFonts w:ascii="Verdana" w:eastAsia="Verdana" w:hAnsi="Verdana" w:cs="Verdana"/>
        </w:rPr>
      </w:pPr>
    </w:p>
    <w:p w:rsidR="00154320" w:rsidRDefault="00154320">
      <w:pPr>
        <w:spacing w:line="276" w:lineRule="auto"/>
        <w:jc w:val="both"/>
        <w:rPr>
          <w:sz w:val="24"/>
          <w:szCs w:val="24"/>
        </w:rPr>
      </w:pPr>
    </w:p>
    <w:p w:rsidR="00154320" w:rsidRDefault="001B008C">
      <w:pPr>
        <w:spacing w:line="276" w:lineRule="auto"/>
        <w:jc w:val="both"/>
        <w:rPr>
          <w:b/>
          <w:sz w:val="24"/>
          <w:szCs w:val="24"/>
          <w:u w:val="single"/>
        </w:rPr>
      </w:pPr>
      <w:r>
        <w:rPr>
          <w:b/>
          <w:sz w:val="24"/>
          <w:szCs w:val="24"/>
          <w:u w:val="single"/>
        </w:rPr>
        <w:t>Ingresso personale scolastico</w:t>
      </w:r>
    </w:p>
    <w:p w:rsidR="00154320" w:rsidRDefault="00154320">
      <w:pPr>
        <w:spacing w:line="276" w:lineRule="auto"/>
        <w:jc w:val="both"/>
        <w:rPr>
          <w:b/>
          <w:color w:val="1F3864"/>
          <w:sz w:val="24"/>
          <w:szCs w:val="24"/>
        </w:rPr>
      </w:pPr>
    </w:p>
    <w:p w:rsidR="00154320" w:rsidRDefault="001B008C">
      <w:pPr>
        <w:spacing w:line="276" w:lineRule="auto"/>
        <w:jc w:val="both"/>
        <w:rPr>
          <w:sz w:val="24"/>
          <w:szCs w:val="24"/>
        </w:rPr>
      </w:pPr>
      <w:r>
        <w:rPr>
          <w:sz w:val="24"/>
          <w:szCs w:val="24"/>
        </w:rPr>
        <w:t>Il personale docente e ATA entrerà dall’ingresso principale.</w:t>
      </w:r>
    </w:p>
    <w:p w:rsidR="00154320" w:rsidRDefault="00154320">
      <w:pPr>
        <w:spacing w:line="276" w:lineRule="auto"/>
        <w:jc w:val="both"/>
        <w:rPr>
          <w:color w:val="00B050"/>
          <w:sz w:val="24"/>
          <w:szCs w:val="24"/>
        </w:rPr>
      </w:pPr>
    </w:p>
    <w:p w:rsidR="00154320" w:rsidRDefault="001B008C">
      <w:pPr>
        <w:spacing w:line="276" w:lineRule="auto"/>
        <w:jc w:val="both"/>
        <w:rPr>
          <w:b/>
          <w:sz w:val="24"/>
          <w:szCs w:val="24"/>
          <w:u w:val="single"/>
        </w:rPr>
      </w:pPr>
      <w:r>
        <w:rPr>
          <w:b/>
          <w:sz w:val="24"/>
          <w:szCs w:val="24"/>
          <w:u w:val="single"/>
        </w:rPr>
        <w:t>Ingresso per esterni</w:t>
      </w:r>
    </w:p>
    <w:p w:rsidR="00154320" w:rsidRDefault="00154320">
      <w:pPr>
        <w:spacing w:line="276" w:lineRule="auto"/>
        <w:jc w:val="both"/>
        <w:rPr>
          <w:b/>
          <w:color w:val="1F3864"/>
          <w:sz w:val="24"/>
          <w:szCs w:val="24"/>
        </w:rPr>
      </w:pPr>
    </w:p>
    <w:p w:rsidR="00154320" w:rsidRPr="007B4112" w:rsidRDefault="001B008C">
      <w:pPr>
        <w:spacing w:line="276" w:lineRule="auto"/>
        <w:jc w:val="both"/>
        <w:rPr>
          <w:sz w:val="24"/>
          <w:szCs w:val="24"/>
        </w:rPr>
      </w:pPr>
      <w:r w:rsidRPr="007B4112">
        <w:rPr>
          <w:sz w:val="24"/>
          <w:szCs w:val="24"/>
        </w:rPr>
        <w:t>Secondo quanto richiesto dal “Protocollo d’Intesa per garantire l’avvio dell’anno scolastico nel rispetto delle regole di sicurezza per il contenimento della diffusione di COVID-19 (</w:t>
      </w:r>
      <w:proofErr w:type="spellStart"/>
      <w:r w:rsidRPr="007B4112">
        <w:rPr>
          <w:sz w:val="24"/>
          <w:szCs w:val="24"/>
        </w:rPr>
        <w:t>a.s.</w:t>
      </w:r>
      <w:proofErr w:type="spellEnd"/>
      <w:r w:rsidRPr="007B4112">
        <w:rPr>
          <w:sz w:val="24"/>
          <w:szCs w:val="24"/>
        </w:rPr>
        <w:t xml:space="preserve"> 2021/2022)”, sottoscritto fra </w:t>
      </w:r>
      <w:proofErr w:type="spellStart"/>
      <w:r w:rsidRPr="007B4112">
        <w:rPr>
          <w:sz w:val="24"/>
          <w:szCs w:val="24"/>
        </w:rPr>
        <w:t>MInistero</w:t>
      </w:r>
      <w:proofErr w:type="spellEnd"/>
      <w:r w:rsidRPr="007B4112">
        <w:rPr>
          <w:sz w:val="24"/>
          <w:szCs w:val="24"/>
        </w:rPr>
        <w:t xml:space="preserve"> dell'Istruzione e Organizzazioni Sindacali in data 14/08/2021, è necessario ridurre al minimo l’accesso ai visitatori, limitandosi ai casi di effettiva necessità amministrativo-gestionale ed operativa. </w:t>
      </w:r>
    </w:p>
    <w:p w:rsidR="00154320" w:rsidRPr="007B4112" w:rsidRDefault="00154320">
      <w:pPr>
        <w:spacing w:line="276" w:lineRule="auto"/>
        <w:jc w:val="both"/>
        <w:rPr>
          <w:sz w:val="24"/>
          <w:szCs w:val="24"/>
        </w:rPr>
      </w:pPr>
    </w:p>
    <w:p w:rsidR="00154320" w:rsidRPr="007B4112" w:rsidRDefault="001B008C">
      <w:pPr>
        <w:spacing w:line="276" w:lineRule="auto"/>
        <w:jc w:val="both"/>
        <w:rPr>
          <w:sz w:val="24"/>
          <w:szCs w:val="24"/>
        </w:rPr>
      </w:pPr>
      <w:r w:rsidRPr="007B4112">
        <w:rPr>
          <w:sz w:val="24"/>
          <w:szCs w:val="24"/>
        </w:rPr>
        <w:t xml:space="preserve">L’ingresso al pubblico è ad ogni modo consentito solo dopo la valutazione presso il </w:t>
      </w:r>
      <w:r w:rsidRPr="007B4112">
        <w:rPr>
          <w:i/>
          <w:sz w:val="24"/>
          <w:szCs w:val="24"/>
        </w:rPr>
        <w:t>check-point</w:t>
      </w:r>
      <w:r w:rsidRPr="007B4112">
        <w:rPr>
          <w:sz w:val="24"/>
          <w:szCs w:val="24"/>
        </w:rPr>
        <w:t xml:space="preserve"> allestito presso la portineria d’Istituto. </w:t>
      </w:r>
    </w:p>
    <w:p w:rsidR="00154320" w:rsidRDefault="00154320">
      <w:pPr>
        <w:spacing w:line="276" w:lineRule="auto"/>
        <w:jc w:val="both"/>
        <w:rPr>
          <w:sz w:val="24"/>
          <w:szCs w:val="24"/>
        </w:rPr>
      </w:pPr>
    </w:p>
    <w:p w:rsidR="00154320" w:rsidRPr="007B4112" w:rsidRDefault="001B008C">
      <w:pPr>
        <w:spacing w:line="276" w:lineRule="auto"/>
        <w:jc w:val="both"/>
        <w:rPr>
          <w:sz w:val="24"/>
          <w:szCs w:val="24"/>
        </w:rPr>
      </w:pPr>
      <w:r w:rsidRPr="007B4112">
        <w:rPr>
          <w:sz w:val="24"/>
          <w:szCs w:val="24"/>
        </w:rPr>
        <w:lastRenderedPageBreak/>
        <w:t xml:space="preserve">Il richiedente accesso, dopo essersi igienizzato le mani e in presenza di mascherina chirurgica, deve presentare al personale assegnato al check-point un documento di riconoscimento e consegnare l’auto-dichiarazione – </w:t>
      </w:r>
      <w:proofErr w:type="spellStart"/>
      <w:r w:rsidRPr="007B4112">
        <w:rPr>
          <w:sz w:val="24"/>
          <w:szCs w:val="24"/>
        </w:rPr>
        <w:t>Covid</w:t>
      </w:r>
      <w:proofErr w:type="spellEnd"/>
      <w:r w:rsidRPr="007B4112">
        <w:rPr>
          <w:sz w:val="24"/>
          <w:szCs w:val="24"/>
        </w:rPr>
        <w:t xml:space="preserve"> 19 (Allegato 2)</w:t>
      </w:r>
    </w:p>
    <w:p w:rsidR="00154320" w:rsidRPr="007B4112" w:rsidRDefault="00154320">
      <w:pPr>
        <w:spacing w:line="276" w:lineRule="auto"/>
        <w:jc w:val="both"/>
        <w:rPr>
          <w:sz w:val="24"/>
          <w:szCs w:val="24"/>
        </w:rPr>
      </w:pPr>
    </w:p>
    <w:p w:rsidR="00154320" w:rsidRPr="007B4112" w:rsidRDefault="001B008C">
      <w:pPr>
        <w:pBdr>
          <w:top w:val="nil"/>
          <w:left w:val="nil"/>
          <w:bottom w:val="nil"/>
          <w:right w:val="nil"/>
          <w:between w:val="nil"/>
        </w:pBdr>
        <w:jc w:val="both"/>
        <w:rPr>
          <w:rFonts w:eastAsia="Eras Medium ITC" w:cs="Eras Medium ITC"/>
          <w:sz w:val="24"/>
          <w:szCs w:val="24"/>
        </w:rPr>
      </w:pPr>
      <w:r w:rsidRPr="007B4112">
        <w:rPr>
          <w:rFonts w:eastAsia="Eras Medium ITC" w:cs="Eras Medium ITC"/>
          <w:sz w:val="24"/>
          <w:szCs w:val="24"/>
        </w:rPr>
        <w:t xml:space="preserve">Il personale assegnato al check-point deve misurare per gli esterni la </w:t>
      </w:r>
      <w:r w:rsidRPr="007B4112">
        <w:rPr>
          <w:rFonts w:eastAsia="Eras Medium ITC" w:cs="Eras Medium ITC"/>
          <w:i/>
          <w:sz w:val="24"/>
          <w:szCs w:val="24"/>
        </w:rPr>
        <w:t xml:space="preserve">temperatura corporea con idoneo </w:t>
      </w:r>
      <w:proofErr w:type="gramStart"/>
      <w:r w:rsidRPr="007B4112">
        <w:rPr>
          <w:rFonts w:eastAsia="Eras Medium ITC" w:cs="Eras Medium ITC"/>
          <w:i/>
          <w:sz w:val="24"/>
          <w:szCs w:val="24"/>
        </w:rPr>
        <w:t>scanner</w:t>
      </w:r>
      <w:r w:rsidRPr="007B4112">
        <w:rPr>
          <w:rFonts w:eastAsia="Eras Medium ITC" w:cs="Eras Medium ITC"/>
          <w:sz w:val="24"/>
          <w:szCs w:val="24"/>
        </w:rPr>
        <w:t xml:space="preserve">  e</w:t>
      </w:r>
      <w:proofErr w:type="gramEnd"/>
      <w:r w:rsidRPr="007B4112">
        <w:rPr>
          <w:rFonts w:eastAsia="Eras Medium ITC" w:cs="Eras Medium ITC"/>
          <w:sz w:val="24"/>
          <w:szCs w:val="24"/>
        </w:rPr>
        <w:t xml:space="preserve"> registrare gli ingressi sul verbale registrazione ingressi (Allegato </w:t>
      </w:r>
      <w:r w:rsidRPr="007B4112">
        <w:rPr>
          <w:sz w:val="24"/>
          <w:szCs w:val="24"/>
        </w:rPr>
        <w:t>3</w:t>
      </w:r>
      <w:r w:rsidRPr="007B4112">
        <w:rPr>
          <w:rFonts w:eastAsia="Eras Medium ITC" w:cs="Eras Medium ITC"/>
          <w:sz w:val="24"/>
          <w:szCs w:val="24"/>
        </w:rPr>
        <w:t>).</w:t>
      </w:r>
    </w:p>
    <w:p w:rsidR="00154320" w:rsidRPr="007B4112" w:rsidRDefault="00154320">
      <w:pPr>
        <w:pBdr>
          <w:top w:val="nil"/>
          <w:left w:val="nil"/>
          <w:bottom w:val="nil"/>
          <w:right w:val="nil"/>
          <w:between w:val="nil"/>
        </w:pBdr>
        <w:jc w:val="both"/>
        <w:rPr>
          <w:rFonts w:ascii="Calibri" w:hAnsi="Calibri" w:cs="Calibri"/>
          <w:sz w:val="24"/>
          <w:szCs w:val="24"/>
        </w:rPr>
      </w:pPr>
    </w:p>
    <w:p w:rsidR="00154320" w:rsidRPr="007B4112" w:rsidRDefault="001B008C">
      <w:pPr>
        <w:numPr>
          <w:ilvl w:val="0"/>
          <w:numId w:val="2"/>
        </w:numPr>
        <w:spacing w:after="15"/>
        <w:jc w:val="both"/>
        <w:rPr>
          <w:sz w:val="24"/>
          <w:szCs w:val="24"/>
        </w:rPr>
      </w:pPr>
      <w:r w:rsidRPr="007B4112">
        <w:rPr>
          <w:sz w:val="24"/>
          <w:szCs w:val="24"/>
        </w:rPr>
        <w:t xml:space="preserve">Per garantire la tutela della privacy, il Personale autorizzato che gestisce il registro, dovrà coprire le informazioni precedentemente compilate mediante un supporto cartaceo </w:t>
      </w:r>
    </w:p>
    <w:p w:rsidR="00154320" w:rsidRPr="007B4112" w:rsidRDefault="001B008C">
      <w:pPr>
        <w:numPr>
          <w:ilvl w:val="0"/>
          <w:numId w:val="2"/>
        </w:numPr>
        <w:spacing w:after="15"/>
        <w:jc w:val="both"/>
        <w:rPr>
          <w:sz w:val="24"/>
          <w:szCs w:val="24"/>
        </w:rPr>
      </w:pPr>
      <w:r w:rsidRPr="007B4112">
        <w:rPr>
          <w:sz w:val="24"/>
          <w:szCs w:val="24"/>
        </w:rPr>
        <w:t xml:space="preserve">(cartoncino) in modo da evitarne la diffusione. </w:t>
      </w:r>
    </w:p>
    <w:p w:rsidR="00154320" w:rsidRPr="007B4112" w:rsidRDefault="00154320">
      <w:pPr>
        <w:spacing w:line="276" w:lineRule="auto"/>
        <w:jc w:val="both"/>
        <w:rPr>
          <w:sz w:val="24"/>
          <w:szCs w:val="24"/>
        </w:rPr>
      </w:pPr>
    </w:p>
    <w:p w:rsidR="00154320" w:rsidRPr="007B4112" w:rsidRDefault="001B008C">
      <w:pPr>
        <w:spacing w:line="276" w:lineRule="auto"/>
        <w:jc w:val="both"/>
        <w:rPr>
          <w:sz w:val="24"/>
          <w:szCs w:val="24"/>
        </w:rPr>
      </w:pPr>
      <w:r w:rsidRPr="007B4112">
        <w:rPr>
          <w:sz w:val="24"/>
          <w:szCs w:val="24"/>
        </w:rPr>
        <w:t xml:space="preserve">I dati presenti nei registri dei contatti saranno utilizzati solo in caso di richiesta delle </w:t>
      </w:r>
      <w:proofErr w:type="gramStart"/>
      <w:r w:rsidRPr="007B4112">
        <w:rPr>
          <w:sz w:val="24"/>
          <w:szCs w:val="24"/>
        </w:rPr>
        <w:t>Autorità  sanitarie</w:t>
      </w:r>
      <w:proofErr w:type="gramEnd"/>
      <w:r w:rsidRPr="007B4112">
        <w:rPr>
          <w:sz w:val="24"/>
          <w:szCs w:val="24"/>
        </w:rPr>
        <w:t xml:space="preserve"> competenti (ATS Città di Milano) e saranno distrutti dopo 15 giorni.</w:t>
      </w:r>
    </w:p>
    <w:p w:rsidR="00154320" w:rsidRPr="007B4112" w:rsidRDefault="00154320">
      <w:pPr>
        <w:spacing w:line="276" w:lineRule="auto"/>
        <w:jc w:val="both"/>
        <w:rPr>
          <w:sz w:val="24"/>
          <w:szCs w:val="24"/>
        </w:rPr>
      </w:pPr>
    </w:p>
    <w:p w:rsidR="00154320" w:rsidRPr="007B4112" w:rsidRDefault="001B008C">
      <w:pPr>
        <w:spacing w:line="276" w:lineRule="auto"/>
        <w:jc w:val="both"/>
        <w:rPr>
          <w:sz w:val="24"/>
          <w:szCs w:val="24"/>
        </w:rPr>
      </w:pPr>
      <w:r w:rsidRPr="007B4112">
        <w:rPr>
          <w:sz w:val="24"/>
          <w:szCs w:val="24"/>
        </w:rPr>
        <w:t>Qualora per un individuo richiedente accesso presso l’Istituto sussista almeno una delle condizioni riportate nell’autodichiarazione e/o presenti temperatura corporea superiore a 37.5°C deve essere vietato l’ingresso all’istituto.</w:t>
      </w:r>
    </w:p>
    <w:p w:rsidR="00154320" w:rsidRPr="007B4112" w:rsidRDefault="00154320">
      <w:pPr>
        <w:spacing w:line="276" w:lineRule="auto"/>
        <w:jc w:val="both"/>
        <w:rPr>
          <w:sz w:val="24"/>
          <w:szCs w:val="24"/>
        </w:rPr>
      </w:pPr>
    </w:p>
    <w:p w:rsidR="00154320" w:rsidRPr="007B4112" w:rsidRDefault="001B008C">
      <w:pPr>
        <w:spacing w:line="276" w:lineRule="auto"/>
        <w:jc w:val="both"/>
        <w:rPr>
          <w:sz w:val="24"/>
          <w:szCs w:val="24"/>
        </w:rPr>
      </w:pPr>
      <w:r w:rsidRPr="007B4112">
        <w:rPr>
          <w:sz w:val="24"/>
          <w:szCs w:val="24"/>
        </w:rPr>
        <w:t xml:space="preserve">Superata la valutazione presso il </w:t>
      </w:r>
      <w:r w:rsidRPr="007B4112">
        <w:rPr>
          <w:i/>
          <w:sz w:val="24"/>
          <w:szCs w:val="24"/>
        </w:rPr>
        <w:t>check-point</w:t>
      </w:r>
      <w:r w:rsidRPr="007B4112">
        <w:rPr>
          <w:sz w:val="24"/>
          <w:szCs w:val="24"/>
        </w:rPr>
        <w:t>, il richiedente accesso attenderà nell’atrio dell’istituto la persona con la quale ha l’appuntamento, che lo accompagnerà nell’aula S-25 Ricevimento parenti, locale dedicato a ricevere il pubblico.</w:t>
      </w:r>
    </w:p>
    <w:p w:rsidR="00154320" w:rsidRPr="007B4112" w:rsidRDefault="001B008C">
      <w:pPr>
        <w:spacing w:line="276" w:lineRule="auto"/>
        <w:jc w:val="both"/>
        <w:rPr>
          <w:sz w:val="24"/>
          <w:szCs w:val="24"/>
        </w:rPr>
      </w:pPr>
      <w:r w:rsidRPr="007B4112">
        <w:rPr>
          <w:sz w:val="24"/>
          <w:szCs w:val="24"/>
        </w:rPr>
        <w:t>Dopo ogni accesso il collaboratore scolastico dovrà procedere alla pulizia e all’aerazione del locale.</w:t>
      </w:r>
    </w:p>
    <w:p w:rsidR="00154320" w:rsidRPr="007B4112" w:rsidRDefault="001B008C">
      <w:pPr>
        <w:pBdr>
          <w:top w:val="nil"/>
          <w:left w:val="nil"/>
          <w:bottom w:val="nil"/>
          <w:right w:val="nil"/>
          <w:between w:val="nil"/>
        </w:pBdr>
        <w:spacing w:line="276" w:lineRule="auto"/>
        <w:jc w:val="both"/>
        <w:rPr>
          <w:rFonts w:eastAsia="Eras Medium ITC" w:cs="Eras Medium ITC"/>
          <w:sz w:val="24"/>
          <w:szCs w:val="24"/>
        </w:rPr>
      </w:pPr>
      <w:r w:rsidRPr="007B4112">
        <w:rPr>
          <w:rFonts w:eastAsia="Eras Medium ITC" w:cs="Eras Medium ITC"/>
          <w:sz w:val="24"/>
          <w:szCs w:val="24"/>
        </w:rPr>
        <w:t>Al termine di ogni giornata il personale ATA presente in portineria dovrà consegnare in segreteria didattica il verbale registrazione ingressi e le autodichiarazioni.</w:t>
      </w:r>
    </w:p>
    <w:p w:rsidR="00154320" w:rsidRPr="007B4112" w:rsidRDefault="00154320">
      <w:pPr>
        <w:spacing w:line="276" w:lineRule="auto"/>
        <w:jc w:val="both"/>
        <w:rPr>
          <w:sz w:val="24"/>
          <w:szCs w:val="24"/>
        </w:rPr>
      </w:pPr>
    </w:p>
    <w:p w:rsidR="00154320" w:rsidRPr="007B4112" w:rsidRDefault="00154320">
      <w:pPr>
        <w:spacing w:line="276" w:lineRule="auto"/>
        <w:jc w:val="both"/>
        <w:rPr>
          <w:sz w:val="24"/>
          <w:szCs w:val="24"/>
        </w:rPr>
      </w:pPr>
    </w:p>
    <w:p w:rsidR="00154320" w:rsidRPr="007B4112" w:rsidRDefault="00154320">
      <w:pPr>
        <w:jc w:val="both"/>
        <w:rPr>
          <w:b/>
          <w:sz w:val="28"/>
          <w:szCs w:val="28"/>
        </w:rPr>
      </w:pPr>
    </w:p>
    <w:p w:rsidR="00154320" w:rsidRPr="007B4112" w:rsidRDefault="00154320">
      <w:pPr>
        <w:jc w:val="both"/>
        <w:rPr>
          <w:b/>
          <w:sz w:val="28"/>
          <w:szCs w:val="28"/>
        </w:rPr>
      </w:pPr>
    </w:p>
    <w:p w:rsidR="00154320" w:rsidRPr="007B4112" w:rsidRDefault="00154320">
      <w:pPr>
        <w:jc w:val="both"/>
        <w:rPr>
          <w:b/>
          <w:sz w:val="28"/>
          <w:szCs w:val="28"/>
        </w:rPr>
      </w:pPr>
    </w:p>
    <w:p w:rsidR="00154320" w:rsidRPr="007B4112" w:rsidRDefault="00154320">
      <w:pPr>
        <w:jc w:val="both"/>
        <w:rPr>
          <w:b/>
          <w:sz w:val="28"/>
          <w:szCs w:val="28"/>
        </w:rPr>
      </w:pPr>
    </w:p>
    <w:p w:rsidR="00154320" w:rsidRPr="007B4112" w:rsidRDefault="00154320">
      <w:pPr>
        <w:jc w:val="both"/>
        <w:rPr>
          <w:b/>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4A313F" w:rsidRDefault="004A313F">
      <w:pPr>
        <w:jc w:val="both"/>
        <w:rPr>
          <w:b/>
          <w:color w:val="1F3864"/>
          <w:sz w:val="28"/>
          <w:szCs w:val="28"/>
        </w:rPr>
      </w:pPr>
    </w:p>
    <w:p w:rsidR="004A313F" w:rsidRDefault="004A313F">
      <w:pPr>
        <w:jc w:val="both"/>
        <w:rPr>
          <w:b/>
          <w:color w:val="1F3864"/>
          <w:sz w:val="28"/>
          <w:szCs w:val="28"/>
        </w:rPr>
      </w:pPr>
    </w:p>
    <w:p w:rsidR="004A313F" w:rsidRDefault="004A313F">
      <w:pPr>
        <w:jc w:val="both"/>
        <w:rPr>
          <w:b/>
          <w:color w:val="1F3864"/>
          <w:sz w:val="28"/>
          <w:szCs w:val="28"/>
        </w:rPr>
      </w:pPr>
    </w:p>
    <w:p w:rsidR="004A313F" w:rsidRDefault="004A313F">
      <w:pPr>
        <w:jc w:val="both"/>
        <w:rPr>
          <w:b/>
          <w:color w:val="1F3864"/>
          <w:sz w:val="28"/>
          <w:szCs w:val="28"/>
        </w:rPr>
      </w:pPr>
    </w:p>
    <w:p w:rsidR="004A313F" w:rsidRDefault="004A313F">
      <w:pPr>
        <w:jc w:val="both"/>
        <w:rPr>
          <w:b/>
          <w:color w:val="1F3864"/>
          <w:sz w:val="28"/>
          <w:szCs w:val="28"/>
        </w:rPr>
      </w:pPr>
    </w:p>
    <w:p w:rsidR="004A313F" w:rsidRDefault="004A313F">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B008C">
      <w:pPr>
        <w:jc w:val="both"/>
        <w:rPr>
          <w:b/>
          <w:color w:val="1F3864"/>
          <w:sz w:val="28"/>
          <w:szCs w:val="28"/>
        </w:rPr>
      </w:pPr>
      <w:r>
        <w:rPr>
          <w:b/>
          <w:color w:val="1F3864"/>
          <w:sz w:val="28"/>
          <w:szCs w:val="28"/>
        </w:rPr>
        <w:lastRenderedPageBreak/>
        <w:t>2.3 Permanenza in aula</w:t>
      </w:r>
    </w:p>
    <w:p w:rsidR="00154320" w:rsidRDefault="00154320">
      <w:pPr>
        <w:jc w:val="both"/>
        <w:rPr>
          <w:b/>
          <w:color w:val="1F3864"/>
          <w:sz w:val="28"/>
          <w:szCs w:val="28"/>
        </w:rPr>
      </w:pPr>
    </w:p>
    <w:p w:rsidR="00154320" w:rsidRDefault="001B008C">
      <w:pPr>
        <w:spacing w:line="276" w:lineRule="auto"/>
        <w:jc w:val="both"/>
        <w:rPr>
          <w:sz w:val="24"/>
          <w:szCs w:val="24"/>
        </w:rPr>
      </w:pPr>
      <w:r>
        <w:rPr>
          <w:sz w:val="24"/>
          <w:szCs w:val="24"/>
        </w:rPr>
        <w:t>In prossimità dell’accesso di ogni aula sarà disponibile un dispenser di soluzione idro-alcolica.</w:t>
      </w:r>
    </w:p>
    <w:p w:rsidR="00154320" w:rsidRDefault="001B008C">
      <w:pPr>
        <w:spacing w:line="276" w:lineRule="auto"/>
        <w:jc w:val="both"/>
        <w:rPr>
          <w:sz w:val="24"/>
          <w:szCs w:val="24"/>
        </w:rPr>
      </w:pPr>
      <w:r>
        <w:rPr>
          <w:sz w:val="24"/>
          <w:szCs w:val="24"/>
        </w:rPr>
        <w:t xml:space="preserve">Chiunque accede all’aula di classe dovrà procedere all’igienizzazione delle mani. </w:t>
      </w:r>
    </w:p>
    <w:p w:rsidR="00154320" w:rsidRDefault="001B008C">
      <w:pPr>
        <w:spacing w:line="276" w:lineRule="auto"/>
        <w:jc w:val="both"/>
        <w:rPr>
          <w:sz w:val="24"/>
          <w:szCs w:val="24"/>
        </w:rPr>
      </w:pPr>
      <w:r>
        <w:rPr>
          <w:sz w:val="24"/>
          <w:szCs w:val="24"/>
        </w:rPr>
        <w:t>All’ingresso</w:t>
      </w:r>
      <w:r>
        <w:rPr>
          <w:color w:val="FF0000"/>
          <w:sz w:val="24"/>
          <w:szCs w:val="24"/>
        </w:rPr>
        <w:t xml:space="preserve"> </w:t>
      </w:r>
      <w:r>
        <w:rPr>
          <w:sz w:val="24"/>
          <w:szCs w:val="24"/>
        </w:rPr>
        <w:t>di ogni aula sarà presente un apposito contenitore per lo smaltimento di mascherine usate, eventuali guanti e fazzoletti di carta.</w:t>
      </w:r>
    </w:p>
    <w:p w:rsidR="00154320" w:rsidRDefault="001B008C">
      <w:pPr>
        <w:pBdr>
          <w:top w:val="nil"/>
          <w:left w:val="nil"/>
          <w:bottom w:val="nil"/>
          <w:right w:val="nil"/>
          <w:between w:val="nil"/>
        </w:pBdr>
        <w:spacing w:line="276" w:lineRule="auto"/>
        <w:jc w:val="both"/>
        <w:rPr>
          <w:rFonts w:eastAsia="Eras Medium ITC" w:cs="Eras Medium ITC"/>
          <w:color w:val="000000"/>
          <w:sz w:val="24"/>
          <w:szCs w:val="24"/>
        </w:rPr>
      </w:pPr>
      <w:r>
        <w:rPr>
          <w:rFonts w:eastAsia="Eras Medium ITC" w:cs="Eras Medium ITC"/>
          <w:color w:val="000000"/>
          <w:sz w:val="24"/>
          <w:szCs w:val="24"/>
        </w:rPr>
        <w:t>Gli studenti rispetteranno rigorosamente le misure di distanziamento, evitando di muoversi dal proprio posto, se non strettamente necessario e comunque solo se autorizzati dal docente.</w:t>
      </w:r>
    </w:p>
    <w:p w:rsidR="00154320" w:rsidRDefault="001B008C">
      <w:pPr>
        <w:pBdr>
          <w:top w:val="nil"/>
          <w:left w:val="nil"/>
          <w:bottom w:val="nil"/>
          <w:right w:val="nil"/>
          <w:between w:val="nil"/>
        </w:pBdr>
        <w:spacing w:line="276" w:lineRule="auto"/>
        <w:jc w:val="both"/>
        <w:rPr>
          <w:rFonts w:eastAsia="Eras Medium ITC" w:cs="Eras Medium ITC"/>
          <w:color w:val="000000"/>
          <w:sz w:val="24"/>
          <w:szCs w:val="24"/>
        </w:rPr>
      </w:pPr>
      <w:r>
        <w:rPr>
          <w:rFonts w:eastAsia="Eras Medium ITC" w:cs="Eras Medium ITC"/>
          <w:color w:val="000000"/>
          <w:sz w:val="24"/>
          <w:szCs w:val="24"/>
        </w:rPr>
        <w:t>I banchi saranno posizionati seguendo delle indicazioni a pavimento e, pertanto, è richiesto di non spostarli.</w:t>
      </w:r>
    </w:p>
    <w:p w:rsidR="00154320" w:rsidRDefault="001B008C">
      <w:pPr>
        <w:pBdr>
          <w:top w:val="nil"/>
          <w:left w:val="nil"/>
          <w:bottom w:val="nil"/>
          <w:right w:val="nil"/>
          <w:between w:val="nil"/>
        </w:pBdr>
        <w:spacing w:line="276" w:lineRule="auto"/>
        <w:jc w:val="both"/>
        <w:rPr>
          <w:rFonts w:eastAsia="Eras Medium ITC" w:cs="Eras Medium ITC"/>
          <w:color w:val="00B050"/>
          <w:sz w:val="24"/>
          <w:szCs w:val="24"/>
        </w:rPr>
      </w:pPr>
      <w:r>
        <w:rPr>
          <w:rFonts w:eastAsia="Eras Medium ITC" w:cs="Eras Medium ITC"/>
          <w:color w:val="000000"/>
          <w:sz w:val="24"/>
          <w:szCs w:val="24"/>
        </w:rPr>
        <w:t>Gli zaini contenenti il materiale didattico saranno tenuti appesi alla spalliera di ciascuna sedia, così come gli indumenti (ad es. i cappotti</w:t>
      </w:r>
      <w:proofErr w:type="gramStart"/>
      <w:r>
        <w:rPr>
          <w:rFonts w:eastAsia="Eras Medium ITC" w:cs="Eras Medium ITC"/>
          <w:color w:val="000000"/>
          <w:sz w:val="24"/>
          <w:szCs w:val="24"/>
        </w:rPr>
        <w:t>) .</w:t>
      </w:r>
      <w:proofErr w:type="gramEnd"/>
    </w:p>
    <w:p w:rsidR="00154320" w:rsidRDefault="001B008C">
      <w:pPr>
        <w:pBdr>
          <w:top w:val="nil"/>
          <w:left w:val="nil"/>
          <w:bottom w:val="nil"/>
          <w:right w:val="nil"/>
          <w:between w:val="nil"/>
        </w:pBdr>
        <w:spacing w:line="276" w:lineRule="auto"/>
        <w:jc w:val="both"/>
        <w:rPr>
          <w:rFonts w:eastAsia="Eras Medium ITC" w:cs="Eras Medium ITC"/>
          <w:color w:val="000000"/>
          <w:sz w:val="24"/>
          <w:szCs w:val="24"/>
        </w:rPr>
      </w:pPr>
      <w:r>
        <w:rPr>
          <w:rFonts w:eastAsia="Eras Medium ITC" w:cs="Eras Medium ITC"/>
          <w:color w:val="000000"/>
          <w:sz w:val="24"/>
          <w:szCs w:val="24"/>
        </w:rPr>
        <w:t>Occorre, infatti, evitare che tra oggetti personali e indumenti vi sia contatto.</w:t>
      </w:r>
    </w:p>
    <w:p w:rsidR="00154320" w:rsidRDefault="001B008C">
      <w:pPr>
        <w:pBdr>
          <w:top w:val="nil"/>
          <w:left w:val="nil"/>
          <w:bottom w:val="nil"/>
          <w:right w:val="nil"/>
          <w:between w:val="nil"/>
        </w:pBdr>
        <w:spacing w:line="276" w:lineRule="auto"/>
        <w:jc w:val="both"/>
        <w:rPr>
          <w:rFonts w:eastAsia="Eras Medium ITC" w:cs="Eras Medium ITC"/>
          <w:color w:val="000000"/>
          <w:sz w:val="24"/>
          <w:szCs w:val="24"/>
        </w:rPr>
      </w:pPr>
      <w:r>
        <w:rPr>
          <w:rFonts w:eastAsia="Eras Medium ITC" w:cs="Eras Medium ITC"/>
          <w:color w:val="000000"/>
          <w:sz w:val="24"/>
          <w:szCs w:val="24"/>
        </w:rPr>
        <w:t xml:space="preserve">Stessa misura va seguita da parte di tutto il personale scolastico. </w:t>
      </w:r>
    </w:p>
    <w:p w:rsidR="00154320" w:rsidRDefault="001B008C">
      <w:pPr>
        <w:pBdr>
          <w:top w:val="nil"/>
          <w:left w:val="nil"/>
          <w:bottom w:val="nil"/>
          <w:right w:val="nil"/>
          <w:between w:val="nil"/>
        </w:pBdr>
        <w:spacing w:line="276" w:lineRule="auto"/>
        <w:jc w:val="both"/>
        <w:rPr>
          <w:rFonts w:eastAsia="Eras Medium ITC" w:cs="Eras Medium ITC"/>
          <w:color w:val="000000"/>
          <w:sz w:val="24"/>
          <w:szCs w:val="24"/>
        </w:rPr>
      </w:pPr>
      <w:r>
        <w:rPr>
          <w:rFonts w:eastAsia="Eras Medium ITC" w:cs="Eras Medium ITC"/>
          <w:color w:val="000000"/>
          <w:sz w:val="24"/>
          <w:szCs w:val="24"/>
        </w:rPr>
        <w:t>Si raccomanda ad ogni studente di portare con sé tutto il materiale didattico occorrente (libri, quaderni, penne, calcolatrici, i-</w:t>
      </w:r>
      <w:r>
        <w:rPr>
          <w:sz w:val="24"/>
          <w:szCs w:val="24"/>
        </w:rPr>
        <w:t>P</w:t>
      </w:r>
      <w:r>
        <w:rPr>
          <w:rFonts w:eastAsia="Eras Medium ITC" w:cs="Eras Medium ITC"/>
          <w:color w:val="000000"/>
          <w:sz w:val="24"/>
          <w:szCs w:val="24"/>
        </w:rPr>
        <w:t>ad, ecc.) poiché è vietato lo scambio di oggetti tra persone.</w:t>
      </w:r>
    </w:p>
    <w:p w:rsidR="00154320" w:rsidRDefault="001B008C">
      <w:pPr>
        <w:pBdr>
          <w:top w:val="nil"/>
          <w:left w:val="nil"/>
          <w:bottom w:val="nil"/>
          <w:right w:val="nil"/>
          <w:between w:val="nil"/>
        </w:pBdr>
        <w:spacing w:line="276" w:lineRule="auto"/>
        <w:jc w:val="both"/>
        <w:rPr>
          <w:rFonts w:eastAsia="Eras Medium ITC" w:cs="Eras Medium ITC"/>
          <w:color w:val="000000"/>
          <w:sz w:val="24"/>
          <w:szCs w:val="24"/>
        </w:rPr>
      </w:pPr>
      <w:r>
        <w:rPr>
          <w:rFonts w:eastAsia="Eras Medium ITC" w:cs="Eras Medium ITC"/>
          <w:color w:val="000000"/>
          <w:sz w:val="24"/>
          <w:szCs w:val="24"/>
        </w:rPr>
        <w:t xml:space="preserve">Stessa misura va seguita da parte di tutto il personale scolastico. </w:t>
      </w:r>
    </w:p>
    <w:p w:rsidR="00154320" w:rsidRDefault="001B008C">
      <w:pPr>
        <w:pBdr>
          <w:top w:val="nil"/>
          <w:left w:val="nil"/>
          <w:bottom w:val="nil"/>
          <w:right w:val="nil"/>
          <w:between w:val="nil"/>
        </w:pBdr>
        <w:spacing w:line="276" w:lineRule="auto"/>
        <w:jc w:val="both"/>
        <w:rPr>
          <w:rFonts w:eastAsia="Eras Medium ITC" w:cs="Eras Medium ITC"/>
          <w:color w:val="000000"/>
          <w:sz w:val="24"/>
          <w:szCs w:val="24"/>
        </w:rPr>
      </w:pPr>
      <w:r>
        <w:rPr>
          <w:rFonts w:eastAsia="Eras Medium ITC" w:cs="Eras Medium ITC"/>
          <w:color w:val="000000"/>
          <w:sz w:val="24"/>
          <w:szCs w:val="24"/>
        </w:rPr>
        <w:t>Durante le ore di lezione dovrà essere rigorosamente rispettato il divieto di uscire dalle aule se non in casi di assoluta necessità. In ogni caso il docente autorizzerà l’uscita di uno studente per volta.</w:t>
      </w:r>
    </w:p>
    <w:p w:rsidR="00154320" w:rsidRDefault="001B008C">
      <w:pPr>
        <w:pBdr>
          <w:top w:val="nil"/>
          <w:left w:val="nil"/>
          <w:bottom w:val="nil"/>
          <w:right w:val="nil"/>
          <w:between w:val="nil"/>
        </w:pBdr>
        <w:spacing w:line="276" w:lineRule="auto"/>
        <w:jc w:val="both"/>
        <w:rPr>
          <w:rFonts w:eastAsia="Eras Medium ITC" w:cs="Eras Medium ITC"/>
          <w:color w:val="000000"/>
          <w:sz w:val="24"/>
          <w:szCs w:val="24"/>
        </w:rPr>
      </w:pPr>
      <w:r>
        <w:rPr>
          <w:rFonts w:eastAsia="Eras Medium ITC" w:cs="Eras Medium ITC"/>
          <w:color w:val="000000"/>
          <w:sz w:val="24"/>
          <w:szCs w:val="24"/>
        </w:rPr>
        <w:t>L’accesso ai servizi igienici sarà controllato dal personale ATA.</w:t>
      </w:r>
    </w:p>
    <w:p w:rsidR="00154320" w:rsidRDefault="001B008C">
      <w:pPr>
        <w:spacing w:line="276" w:lineRule="auto"/>
        <w:jc w:val="both"/>
        <w:rPr>
          <w:sz w:val="24"/>
          <w:szCs w:val="24"/>
        </w:rPr>
      </w:pPr>
      <w:r>
        <w:rPr>
          <w:sz w:val="24"/>
          <w:szCs w:val="24"/>
        </w:rPr>
        <w:t>I docenti e il personale ATA saranno chiamati a vigilare e ad intervenire tempestivamente per bloccare/evitare comportamenti impropri che potrebbero mettere a repentaglio l’incolumità di tutti, segnalando alla dirigenza comportamenti scorretti e il mancato rispetto delle regole.</w:t>
      </w:r>
    </w:p>
    <w:p w:rsidR="00154320" w:rsidRDefault="001B008C">
      <w:pPr>
        <w:spacing w:line="276" w:lineRule="auto"/>
        <w:jc w:val="both"/>
        <w:rPr>
          <w:sz w:val="24"/>
          <w:szCs w:val="24"/>
        </w:rPr>
      </w:pPr>
      <w:r>
        <w:rPr>
          <w:sz w:val="24"/>
          <w:szCs w:val="24"/>
        </w:rPr>
        <w:t xml:space="preserve">La circolazione naturale d’aria nelle aule di classe deve essere permanentemente garantita, pertanto pur con la possibilità di modularne il flusso, non è in nessun caso possibile chiudere contemporaneamente le porte e tutte le finestre.  </w:t>
      </w:r>
    </w:p>
    <w:p w:rsidR="00154320" w:rsidRDefault="001B008C">
      <w:pPr>
        <w:spacing w:line="276" w:lineRule="auto"/>
        <w:jc w:val="both"/>
        <w:rPr>
          <w:sz w:val="24"/>
          <w:szCs w:val="24"/>
        </w:rPr>
      </w:pPr>
      <w:r>
        <w:rPr>
          <w:sz w:val="24"/>
          <w:szCs w:val="24"/>
        </w:rPr>
        <w:t>Ad ogni ora di lezione il docente dà il compito, agli studenti seduti vicino alle finestre, di aprirle per almeno 15 minuti per arieggiare i locali.</w:t>
      </w:r>
    </w:p>
    <w:p w:rsidR="00154320" w:rsidRDefault="00154320">
      <w:pPr>
        <w:spacing w:line="276" w:lineRule="auto"/>
        <w:jc w:val="both"/>
        <w:rPr>
          <w:sz w:val="24"/>
          <w:szCs w:val="24"/>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4A313F" w:rsidRDefault="004A313F">
      <w:pPr>
        <w:jc w:val="both"/>
        <w:rPr>
          <w:b/>
          <w:color w:val="1F3864"/>
          <w:sz w:val="28"/>
          <w:szCs w:val="28"/>
        </w:rPr>
      </w:pPr>
    </w:p>
    <w:p w:rsidR="004A313F" w:rsidRDefault="004A313F">
      <w:pPr>
        <w:jc w:val="both"/>
        <w:rPr>
          <w:b/>
          <w:color w:val="1F3864"/>
          <w:sz w:val="28"/>
          <w:szCs w:val="28"/>
        </w:rPr>
      </w:pPr>
    </w:p>
    <w:p w:rsidR="004A313F" w:rsidRDefault="004A313F">
      <w:pPr>
        <w:jc w:val="both"/>
        <w:rPr>
          <w:b/>
          <w:color w:val="1F3864"/>
          <w:sz w:val="28"/>
          <w:szCs w:val="28"/>
        </w:rPr>
      </w:pPr>
    </w:p>
    <w:p w:rsidR="004A313F" w:rsidRDefault="004A313F">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B008C">
      <w:pPr>
        <w:jc w:val="both"/>
        <w:rPr>
          <w:b/>
          <w:color w:val="1F3864"/>
          <w:sz w:val="28"/>
          <w:szCs w:val="28"/>
        </w:rPr>
      </w:pPr>
      <w:r>
        <w:rPr>
          <w:b/>
          <w:color w:val="1F3864"/>
          <w:sz w:val="28"/>
          <w:szCs w:val="28"/>
        </w:rPr>
        <w:lastRenderedPageBreak/>
        <w:t>2.4 Laboratori</w:t>
      </w:r>
      <w:r>
        <w:rPr>
          <w:b/>
          <w:color w:val="1F3864"/>
          <w:sz w:val="28"/>
          <w:szCs w:val="28"/>
        </w:rPr>
        <w:tab/>
      </w:r>
    </w:p>
    <w:p w:rsidR="00154320" w:rsidRDefault="00154320">
      <w:pPr>
        <w:jc w:val="both"/>
        <w:rPr>
          <w:rFonts w:ascii="Verdana" w:eastAsia="Verdana" w:hAnsi="Verdana" w:cs="Verdana"/>
        </w:rPr>
      </w:pPr>
    </w:p>
    <w:p w:rsidR="00154320" w:rsidRDefault="001B008C">
      <w:pPr>
        <w:pBdr>
          <w:top w:val="nil"/>
          <w:left w:val="nil"/>
          <w:bottom w:val="nil"/>
          <w:right w:val="nil"/>
          <w:between w:val="nil"/>
        </w:pBdr>
        <w:spacing w:line="276" w:lineRule="auto"/>
        <w:jc w:val="both"/>
        <w:rPr>
          <w:rFonts w:eastAsia="Eras Medium ITC" w:cs="Eras Medium ITC"/>
          <w:color w:val="000000"/>
          <w:sz w:val="24"/>
          <w:szCs w:val="24"/>
        </w:rPr>
      </w:pPr>
      <w:r>
        <w:rPr>
          <w:rFonts w:eastAsia="Eras Medium ITC" w:cs="Eras Medium ITC"/>
          <w:color w:val="000000"/>
          <w:sz w:val="24"/>
          <w:szCs w:val="24"/>
        </w:rPr>
        <w:t>Nei laboratori il numero massimo di alunni deve essere calcolato considerando sempre il metro di distanza che deve intercorrere tra loro e i due metri di distanza dal docente all’alunno più vicino.</w:t>
      </w:r>
    </w:p>
    <w:p w:rsidR="00154320" w:rsidRDefault="001B008C">
      <w:pPr>
        <w:pBdr>
          <w:top w:val="nil"/>
          <w:left w:val="nil"/>
          <w:bottom w:val="nil"/>
          <w:right w:val="nil"/>
          <w:between w:val="nil"/>
        </w:pBdr>
        <w:spacing w:line="276" w:lineRule="auto"/>
        <w:jc w:val="both"/>
        <w:rPr>
          <w:rFonts w:eastAsia="Eras Medium ITC" w:cs="Eras Medium ITC"/>
          <w:color w:val="000000"/>
          <w:sz w:val="24"/>
          <w:szCs w:val="24"/>
        </w:rPr>
      </w:pPr>
      <w:r>
        <w:rPr>
          <w:rFonts w:eastAsia="Eras Medium ITC" w:cs="Eras Medium ITC"/>
          <w:color w:val="000000"/>
          <w:sz w:val="24"/>
          <w:szCs w:val="24"/>
        </w:rPr>
        <w:t>Il personale può spostarsi dalla sua posizione fissa, muoversi tra i banchi o le postazioni di lavoro e avvicinarsi agli allievi sempre indossando la mascherina chirurgica (così come gli allievi stessi) e toccare le stesse superfici toccate dall’allievo solo se prima si è igienizzato le mani.</w:t>
      </w:r>
    </w:p>
    <w:p w:rsidR="00154320" w:rsidRDefault="001B008C">
      <w:pPr>
        <w:pBdr>
          <w:top w:val="nil"/>
          <w:left w:val="nil"/>
          <w:bottom w:val="nil"/>
          <w:right w:val="nil"/>
          <w:between w:val="nil"/>
        </w:pBdr>
        <w:spacing w:line="276" w:lineRule="auto"/>
        <w:jc w:val="both"/>
        <w:rPr>
          <w:rFonts w:eastAsia="Eras Medium ITC" w:cs="Eras Medium ITC"/>
          <w:color w:val="000000"/>
          <w:sz w:val="24"/>
          <w:szCs w:val="24"/>
        </w:rPr>
      </w:pPr>
      <w:r>
        <w:rPr>
          <w:rFonts w:eastAsia="Eras Medium ITC" w:cs="Eras Medium ITC"/>
          <w:color w:val="000000"/>
          <w:sz w:val="24"/>
          <w:szCs w:val="24"/>
        </w:rPr>
        <w:t>Si richiede di arieggiare i laboratori per 15 minuti ogni ora di lezione; l’assistente tecnico è il responsabile di tale pratica e in sua assenza provvederà l’insegnante tecnico pratico.</w:t>
      </w:r>
    </w:p>
    <w:p w:rsidR="00154320" w:rsidRDefault="001B008C">
      <w:pPr>
        <w:pBdr>
          <w:top w:val="nil"/>
          <w:left w:val="nil"/>
          <w:bottom w:val="nil"/>
          <w:right w:val="nil"/>
          <w:between w:val="nil"/>
        </w:pBdr>
        <w:spacing w:line="276" w:lineRule="auto"/>
        <w:jc w:val="both"/>
        <w:rPr>
          <w:rFonts w:eastAsia="Eras Medium ITC" w:cs="Eras Medium ITC"/>
          <w:color w:val="000000"/>
          <w:sz w:val="24"/>
          <w:szCs w:val="24"/>
        </w:rPr>
      </w:pPr>
      <w:r>
        <w:rPr>
          <w:rFonts w:eastAsia="Eras Medium ITC" w:cs="Eras Medium ITC"/>
          <w:color w:val="000000"/>
          <w:sz w:val="24"/>
          <w:szCs w:val="24"/>
        </w:rPr>
        <w:t>Sulla porta di ogni laboratorio saranno affisse le regole anti Covid19 da tenere nel laboratorio stesso.</w:t>
      </w:r>
    </w:p>
    <w:p w:rsidR="00154320" w:rsidRDefault="00154320">
      <w:pPr>
        <w:pBdr>
          <w:top w:val="nil"/>
          <w:left w:val="nil"/>
          <w:bottom w:val="nil"/>
          <w:right w:val="nil"/>
          <w:between w:val="nil"/>
        </w:pBdr>
        <w:spacing w:line="276" w:lineRule="auto"/>
        <w:jc w:val="both"/>
        <w:rPr>
          <w:rFonts w:eastAsia="Eras Medium ITC" w:cs="Eras Medium ITC"/>
          <w:color w:val="000000"/>
          <w:sz w:val="24"/>
          <w:szCs w:val="24"/>
        </w:rPr>
      </w:pPr>
    </w:p>
    <w:p w:rsidR="00154320" w:rsidRDefault="00154320">
      <w:pPr>
        <w:pBdr>
          <w:top w:val="nil"/>
          <w:left w:val="nil"/>
          <w:bottom w:val="nil"/>
          <w:right w:val="nil"/>
          <w:between w:val="nil"/>
        </w:pBdr>
        <w:spacing w:line="276" w:lineRule="auto"/>
        <w:jc w:val="both"/>
        <w:rPr>
          <w:rFonts w:eastAsia="Eras Medium ITC" w:cs="Eras Medium ITC"/>
          <w:color w:val="000000"/>
          <w:sz w:val="24"/>
          <w:szCs w:val="24"/>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B008C">
      <w:pPr>
        <w:jc w:val="both"/>
        <w:rPr>
          <w:b/>
          <w:color w:val="1F3864"/>
          <w:sz w:val="28"/>
          <w:szCs w:val="28"/>
        </w:rPr>
      </w:pPr>
      <w:proofErr w:type="gramStart"/>
      <w:r>
        <w:rPr>
          <w:b/>
          <w:color w:val="1F3864"/>
          <w:sz w:val="28"/>
          <w:szCs w:val="28"/>
        </w:rPr>
        <w:lastRenderedPageBreak/>
        <w:t>2.5  Palestre</w:t>
      </w:r>
      <w:proofErr w:type="gramEnd"/>
    </w:p>
    <w:p w:rsidR="00154320" w:rsidRDefault="00154320">
      <w:pPr>
        <w:jc w:val="both"/>
        <w:rPr>
          <w:b/>
          <w:color w:val="1F3864"/>
          <w:sz w:val="28"/>
          <w:szCs w:val="28"/>
        </w:rPr>
      </w:pPr>
    </w:p>
    <w:p w:rsidR="00154320" w:rsidRDefault="00154320">
      <w:pPr>
        <w:pBdr>
          <w:top w:val="nil"/>
          <w:left w:val="nil"/>
          <w:bottom w:val="nil"/>
          <w:right w:val="nil"/>
          <w:between w:val="nil"/>
        </w:pBdr>
        <w:spacing w:line="276" w:lineRule="auto"/>
        <w:jc w:val="both"/>
        <w:rPr>
          <w:rFonts w:eastAsia="Eras Medium ITC" w:cs="Eras Medium ITC"/>
          <w:color w:val="000000"/>
          <w:sz w:val="24"/>
          <w:szCs w:val="24"/>
        </w:rPr>
      </w:pPr>
      <w:bookmarkStart w:id="0" w:name="_heading=h.30j0zll" w:colFirst="0" w:colLast="0"/>
      <w:bookmarkEnd w:id="0"/>
    </w:p>
    <w:p w:rsidR="00154320" w:rsidRDefault="001B008C">
      <w:pPr>
        <w:spacing w:line="276" w:lineRule="auto"/>
        <w:jc w:val="both"/>
        <w:rPr>
          <w:b/>
          <w:sz w:val="24"/>
          <w:szCs w:val="24"/>
          <w:u w:val="single"/>
        </w:rPr>
      </w:pPr>
      <w:r>
        <w:rPr>
          <w:b/>
          <w:sz w:val="24"/>
          <w:szCs w:val="24"/>
          <w:u w:val="single"/>
        </w:rPr>
        <w:t>Indicazioni generali</w:t>
      </w:r>
    </w:p>
    <w:p w:rsidR="00154320" w:rsidRDefault="00154320">
      <w:pPr>
        <w:spacing w:line="276" w:lineRule="auto"/>
        <w:jc w:val="both"/>
        <w:rPr>
          <w:b/>
          <w:color w:val="1F3864"/>
          <w:sz w:val="16"/>
          <w:szCs w:val="16"/>
          <w:u w:val="single"/>
        </w:rPr>
      </w:pPr>
    </w:p>
    <w:p w:rsidR="00154320" w:rsidRDefault="001B008C">
      <w:pPr>
        <w:spacing w:after="280" w:line="276" w:lineRule="auto"/>
        <w:rPr>
          <w:rFonts w:ascii="Times New Roman" w:eastAsia="Times New Roman" w:hAnsi="Times New Roman"/>
          <w:sz w:val="24"/>
          <w:szCs w:val="24"/>
        </w:rPr>
      </w:pPr>
      <w:bookmarkStart w:id="1" w:name="_heading=h.1fob9te" w:colFirst="0" w:colLast="0"/>
      <w:bookmarkEnd w:id="1"/>
      <w:r>
        <w:rPr>
          <w:b/>
          <w:i/>
          <w:smallCaps/>
          <w:sz w:val="24"/>
          <w:szCs w:val="24"/>
          <w:u w:val="single"/>
        </w:rPr>
        <w:t>Sono da preferire le attività fisiche sportive individuali e pertanto sconsigliati i giochi di squadra e gli sport di gruppo.</w:t>
      </w:r>
    </w:p>
    <w:p w:rsidR="00154320" w:rsidRDefault="001B008C">
      <w:pPr>
        <w:spacing w:before="280" w:after="280" w:line="276" w:lineRule="auto"/>
        <w:rPr>
          <w:sz w:val="24"/>
          <w:szCs w:val="24"/>
        </w:rPr>
      </w:pPr>
      <w:r>
        <w:rPr>
          <w:sz w:val="24"/>
          <w:szCs w:val="24"/>
        </w:rPr>
        <w:t>Per le attività motorie, qualora svolte indoor (palestra 1 e 2), deve essere garantito:</w:t>
      </w:r>
    </w:p>
    <w:p w:rsidR="00154320" w:rsidRDefault="001B008C">
      <w:pPr>
        <w:numPr>
          <w:ilvl w:val="0"/>
          <w:numId w:val="4"/>
        </w:numPr>
        <w:spacing w:before="280" w:line="276" w:lineRule="auto"/>
        <w:ind w:left="426" w:hanging="426"/>
        <w:rPr>
          <w:sz w:val="24"/>
          <w:szCs w:val="24"/>
        </w:rPr>
      </w:pPr>
      <w:r>
        <w:rPr>
          <w:sz w:val="24"/>
          <w:szCs w:val="24"/>
        </w:rPr>
        <w:t>un ricambio d’aria regolare e sufficiente favorendo l’aerazione naturale</w:t>
      </w:r>
    </w:p>
    <w:p w:rsidR="00154320" w:rsidRDefault="001B008C">
      <w:pPr>
        <w:numPr>
          <w:ilvl w:val="0"/>
          <w:numId w:val="4"/>
        </w:numPr>
        <w:spacing w:line="276" w:lineRule="auto"/>
        <w:ind w:left="426" w:hanging="426"/>
        <w:jc w:val="both"/>
        <w:rPr>
          <w:sz w:val="24"/>
          <w:szCs w:val="24"/>
        </w:rPr>
      </w:pPr>
      <w:r>
        <w:rPr>
          <w:sz w:val="24"/>
          <w:szCs w:val="24"/>
        </w:rPr>
        <w:t>un distanziamento interpersonale tra gli allievi di almeno 2 m ed altrettanto tra gli allievi e il docente</w:t>
      </w:r>
    </w:p>
    <w:p w:rsidR="00154320" w:rsidRDefault="001B008C">
      <w:pPr>
        <w:numPr>
          <w:ilvl w:val="0"/>
          <w:numId w:val="4"/>
        </w:numPr>
        <w:spacing w:after="280" w:line="276" w:lineRule="auto"/>
        <w:ind w:left="426" w:hanging="426"/>
        <w:rPr>
          <w:sz w:val="24"/>
          <w:szCs w:val="24"/>
        </w:rPr>
      </w:pPr>
      <w:r>
        <w:rPr>
          <w:sz w:val="24"/>
          <w:szCs w:val="24"/>
        </w:rPr>
        <w:t xml:space="preserve">la presenza di </w:t>
      </w:r>
      <w:proofErr w:type="spellStart"/>
      <w:r>
        <w:rPr>
          <w:sz w:val="24"/>
          <w:szCs w:val="24"/>
        </w:rPr>
        <w:t>max</w:t>
      </w:r>
      <w:proofErr w:type="spellEnd"/>
      <w:r>
        <w:rPr>
          <w:sz w:val="24"/>
          <w:szCs w:val="24"/>
        </w:rPr>
        <w:t xml:space="preserve"> 2 classi contemporaneamente (palestra 1 – palestra 2 e/o giardino) </w:t>
      </w:r>
    </w:p>
    <w:p w:rsidR="00154320" w:rsidRDefault="001B008C">
      <w:pPr>
        <w:spacing w:before="280" w:line="276" w:lineRule="auto"/>
        <w:jc w:val="both"/>
        <w:rPr>
          <w:sz w:val="24"/>
          <w:szCs w:val="24"/>
        </w:rPr>
      </w:pPr>
      <w:r>
        <w:rPr>
          <w:sz w:val="24"/>
          <w:szCs w:val="24"/>
        </w:rPr>
        <w:t>Ad ogni cambio di classe la palestra e soprattutto gli spogliatoi verranno igienizzati dai collaboratori scolastici.</w:t>
      </w:r>
    </w:p>
    <w:p w:rsidR="00154320" w:rsidRDefault="001B008C">
      <w:pPr>
        <w:spacing w:before="240" w:line="276" w:lineRule="auto"/>
        <w:jc w:val="both"/>
        <w:rPr>
          <w:b/>
          <w:sz w:val="24"/>
          <w:szCs w:val="24"/>
          <w:u w:val="single"/>
        </w:rPr>
      </w:pPr>
      <w:r>
        <w:rPr>
          <w:b/>
          <w:sz w:val="24"/>
          <w:szCs w:val="24"/>
          <w:u w:val="single"/>
        </w:rPr>
        <w:t>Orario e Tempistiche</w:t>
      </w:r>
    </w:p>
    <w:p w:rsidR="00154320" w:rsidRDefault="00154320">
      <w:pPr>
        <w:spacing w:line="276" w:lineRule="auto"/>
        <w:jc w:val="both"/>
        <w:rPr>
          <w:b/>
          <w:color w:val="1F3864"/>
          <w:sz w:val="16"/>
          <w:szCs w:val="16"/>
          <w:u w:val="single"/>
        </w:rPr>
      </w:pPr>
    </w:p>
    <w:p w:rsidR="00154320" w:rsidRDefault="001B008C">
      <w:pPr>
        <w:spacing w:line="276" w:lineRule="auto"/>
        <w:jc w:val="both"/>
        <w:rPr>
          <w:sz w:val="24"/>
          <w:szCs w:val="24"/>
        </w:rPr>
      </w:pPr>
      <w:r>
        <w:rPr>
          <w:sz w:val="24"/>
          <w:szCs w:val="24"/>
        </w:rPr>
        <w:t>Per evitare assembramenti le classi arriveranno nelle palestre e negli spogliatoi in modo scaglionato.</w:t>
      </w:r>
    </w:p>
    <w:p w:rsidR="00154320" w:rsidRDefault="001B008C">
      <w:pPr>
        <w:spacing w:line="276" w:lineRule="auto"/>
        <w:jc w:val="both"/>
        <w:rPr>
          <w:sz w:val="24"/>
          <w:szCs w:val="24"/>
        </w:rPr>
      </w:pPr>
      <w:r>
        <w:rPr>
          <w:sz w:val="24"/>
          <w:szCs w:val="24"/>
        </w:rPr>
        <w:t xml:space="preserve">I docenti di scienze motorie eviteranno spostamenti all’interno delle due ore di lezione (esempio: un’ora in aula, un’ora in palestra). </w:t>
      </w:r>
    </w:p>
    <w:p w:rsidR="00154320" w:rsidRDefault="001B008C">
      <w:pPr>
        <w:spacing w:before="240" w:after="280" w:line="276" w:lineRule="auto"/>
        <w:jc w:val="both"/>
        <w:rPr>
          <w:sz w:val="24"/>
          <w:szCs w:val="24"/>
        </w:rPr>
      </w:pPr>
      <w:r>
        <w:rPr>
          <w:sz w:val="24"/>
          <w:szCs w:val="24"/>
        </w:rPr>
        <w:t>I docenti di scienze motorie organizzeranno la loro didattica in palestra o nelle aule in caso di lezioni teoriche secondo le proprie necessità progettuali e le eccezionali esigenze di istituto. Qualora le condizioni atmosferiche non consentano la presenza di 3 classi in palestra, a rotazione i docenti faranno lezione in classe.</w:t>
      </w:r>
    </w:p>
    <w:p w:rsidR="00154320" w:rsidRDefault="001B008C">
      <w:pPr>
        <w:spacing w:before="240" w:line="276" w:lineRule="auto"/>
        <w:jc w:val="both"/>
        <w:rPr>
          <w:b/>
          <w:sz w:val="24"/>
          <w:szCs w:val="24"/>
          <w:u w:val="single"/>
        </w:rPr>
      </w:pPr>
      <w:r>
        <w:rPr>
          <w:b/>
          <w:sz w:val="24"/>
          <w:szCs w:val="24"/>
          <w:u w:val="single"/>
        </w:rPr>
        <w:t>Spogliatoi</w:t>
      </w:r>
    </w:p>
    <w:p w:rsidR="00154320" w:rsidRDefault="001B008C">
      <w:pPr>
        <w:spacing w:before="240" w:line="276" w:lineRule="auto"/>
        <w:jc w:val="both"/>
        <w:rPr>
          <w:sz w:val="24"/>
          <w:szCs w:val="24"/>
        </w:rPr>
      </w:pPr>
      <w:r>
        <w:rPr>
          <w:sz w:val="24"/>
          <w:szCs w:val="24"/>
        </w:rPr>
        <w:t>Sono da evitare scorciatoie igieniche per la non utilizzazione degli spogliatoi (esempio: far venire gli studenti già in abbigliamento idoneo da casa o cambiarsi in classe).</w:t>
      </w:r>
    </w:p>
    <w:p w:rsidR="00154320" w:rsidRDefault="001B008C">
      <w:pPr>
        <w:spacing w:line="276" w:lineRule="auto"/>
        <w:jc w:val="both"/>
        <w:rPr>
          <w:sz w:val="24"/>
          <w:szCs w:val="24"/>
        </w:rPr>
      </w:pPr>
      <w:r>
        <w:rPr>
          <w:sz w:val="24"/>
          <w:szCs w:val="24"/>
        </w:rPr>
        <w:t>Ogni studente dovrà indossare un abbigliamento sportivo solo per le ore di attività motoria, e provvedere al cambio di indumenti per l’ora successiva.</w:t>
      </w:r>
    </w:p>
    <w:p w:rsidR="00154320" w:rsidRDefault="001B008C">
      <w:pPr>
        <w:pBdr>
          <w:top w:val="nil"/>
          <w:left w:val="nil"/>
          <w:bottom w:val="nil"/>
          <w:right w:val="nil"/>
          <w:between w:val="nil"/>
        </w:pBdr>
        <w:spacing w:line="276" w:lineRule="auto"/>
        <w:jc w:val="both"/>
        <w:rPr>
          <w:rFonts w:eastAsia="Eras Medium ITC" w:cs="Eras Medium ITC"/>
          <w:color w:val="000000"/>
          <w:sz w:val="24"/>
          <w:szCs w:val="24"/>
        </w:rPr>
      </w:pPr>
      <w:bookmarkStart w:id="2" w:name="_heading=h.3znysh7" w:colFirst="0" w:colLast="0"/>
      <w:bookmarkEnd w:id="2"/>
      <w:r>
        <w:rPr>
          <w:rFonts w:eastAsia="Eras Medium ITC" w:cs="Eras Medium ITC"/>
          <w:color w:val="000000"/>
          <w:sz w:val="24"/>
          <w:szCs w:val="24"/>
        </w:rPr>
        <w:t>Sulla porta di accesso agli spogliatoi annessi alla palestra sarà indicato il numero massimo di allievi che li possono utilizzare contemporaneamente e le postazioni da utilizzare saranno indicate con del nastro adesivo posto sulle panche.</w:t>
      </w:r>
    </w:p>
    <w:p w:rsidR="00154320" w:rsidRDefault="001B008C">
      <w:pPr>
        <w:pBdr>
          <w:top w:val="nil"/>
          <w:left w:val="nil"/>
          <w:bottom w:val="nil"/>
          <w:right w:val="nil"/>
          <w:between w:val="nil"/>
        </w:pBdr>
        <w:spacing w:line="276" w:lineRule="auto"/>
        <w:jc w:val="both"/>
        <w:rPr>
          <w:rFonts w:eastAsia="Eras Medium ITC" w:cs="Eras Medium ITC"/>
          <w:color w:val="000000"/>
          <w:sz w:val="24"/>
          <w:szCs w:val="24"/>
        </w:rPr>
      </w:pPr>
      <w:r>
        <w:rPr>
          <w:rFonts w:eastAsia="Eras Medium ITC" w:cs="Eras Medium ITC"/>
          <w:color w:val="000000"/>
          <w:sz w:val="24"/>
          <w:szCs w:val="24"/>
        </w:rPr>
        <w:t>In base al numero di studenti e di postazioni disponibili, si dovranno organizzare eventuali turni per l’utilizzo dello spogliatoio.</w:t>
      </w:r>
    </w:p>
    <w:p w:rsidR="00154320" w:rsidRDefault="001B008C">
      <w:pPr>
        <w:pBdr>
          <w:top w:val="nil"/>
          <w:left w:val="nil"/>
          <w:bottom w:val="nil"/>
          <w:right w:val="nil"/>
          <w:between w:val="nil"/>
        </w:pBdr>
        <w:spacing w:line="276" w:lineRule="auto"/>
        <w:jc w:val="both"/>
        <w:rPr>
          <w:rFonts w:eastAsia="Eras Medium ITC" w:cs="Eras Medium ITC"/>
          <w:color w:val="000000"/>
          <w:sz w:val="24"/>
          <w:szCs w:val="24"/>
        </w:rPr>
      </w:pPr>
      <w:r>
        <w:rPr>
          <w:rFonts w:eastAsia="Eras Medium ITC" w:cs="Eras Medium ITC"/>
          <w:color w:val="000000"/>
          <w:sz w:val="24"/>
          <w:szCs w:val="24"/>
        </w:rPr>
        <w:t>I collaboratori scolastici dovranno sanificare gli spogliatoi ad ogni cambio di classe.</w:t>
      </w:r>
    </w:p>
    <w:p w:rsidR="00154320" w:rsidRDefault="00154320">
      <w:pPr>
        <w:pBdr>
          <w:top w:val="nil"/>
          <w:left w:val="nil"/>
          <w:bottom w:val="nil"/>
          <w:right w:val="nil"/>
          <w:between w:val="nil"/>
        </w:pBdr>
        <w:ind w:left="720"/>
        <w:rPr>
          <w:rFonts w:ascii="Times New Roman" w:eastAsia="Times New Roman" w:hAnsi="Times New Roman"/>
          <w:color w:val="000000"/>
          <w:sz w:val="24"/>
          <w:szCs w:val="24"/>
        </w:rPr>
      </w:pPr>
    </w:p>
    <w:p w:rsidR="00154320" w:rsidRDefault="001B008C">
      <w:pPr>
        <w:spacing w:line="276" w:lineRule="auto"/>
        <w:jc w:val="both"/>
        <w:rPr>
          <w:b/>
          <w:sz w:val="24"/>
          <w:szCs w:val="24"/>
          <w:u w:val="single"/>
        </w:rPr>
      </w:pPr>
      <w:r>
        <w:rPr>
          <w:b/>
          <w:sz w:val="24"/>
          <w:szCs w:val="24"/>
          <w:u w:val="single"/>
        </w:rPr>
        <w:t>Attrezzature</w:t>
      </w:r>
    </w:p>
    <w:p w:rsidR="00154320" w:rsidRDefault="001B008C">
      <w:pPr>
        <w:pBdr>
          <w:top w:val="nil"/>
          <w:left w:val="nil"/>
          <w:bottom w:val="nil"/>
          <w:right w:val="nil"/>
          <w:between w:val="nil"/>
        </w:pBdr>
        <w:spacing w:line="276" w:lineRule="auto"/>
        <w:jc w:val="both"/>
        <w:rPr>
          <w:rFonts w:eastAsia="Eras Medium ITC" w:cs="Eras Medium ITC"/>
          <w:color w:val="000000"/>
          <w:sz w:val="24"/>
          <w:szCs w:val="24"/>
        </w:rPr>
      </w:pPr>
      <w:r>
        <w:rPr>
          <w:rFonts w:eastAsia="Eras Medium ITC" w:cs="Eras Medium ITC"/>
          <w:color w:val="000000"/>
          <w:sz w:val="24"/>
          <w:szCs w:val="24"/>
        </w:rPr>
        <w:t>Ad ogni studente verrà assegnata un’attrezzatura personale da utilizzare durante la lezione.</w:t>
      </w:r>
    </w:p>
    <w:p w:rsidR="00154320" w:rsidRDefault="001B008C">
      <w:pPr>
        <w:pBdr>
          <w:top w:val="nil"/>
          <w:left w:val="nil"/>
          <w:bottom w:val="nil"/>
          <w:right w:val="nil"/>
          <w:between w:val="nil"/>
        </w:pBdr>
        <w:spacing w:line="276" w:lineRule="auto"/>
        <w:jc w:val="both"/>
        <w:rPr>
          <w:rFonts w:eastAsia="Eras Medium ITC" w:cs="Eras Medium ITC"/>
          <w:color w:val="000000"/>
          <w:sz w:val="24"/>
          <w:szCs w:val="24"/>
        </w:rPr>
      </w:pPr>
      <w:bookmarkStart w:id="3" w:name="_heading=h.2et92p0" w:colFirst="0" w:colLast="0"/>
      <w:bookmarkEnd w:id="3"/>
      <w:r>
        <w:rPr>
          <w:rFonts w:eastAsia="Eras Medium ITC" w:cs="Eras Medium ITC"/>
          <w:color w:val="000000"/>
          <w:sz w:val="24"/>
          <w:szCs w:val="24"/>
        </w:rPr>
        <w:t>Qualora la classe utilizzi degli attrezzi, questi devono essere disinfettati prima del loro utilizzo da parte di un’altra classe, il docente vigilerà su tale pratica.</w:t>
      </w:r>
    </w:p>
    <w:p w:rsidR="00154320" w:rsidRDefault="00154320">
      <w:pPr>
        <w:pBdr>
          <w:top w:val="nil"/>
          <w:left w:val="nil"/>
          <w:bottom w:val="nil"/>
          <w:right w:val="nil"/>
          <w:between w:val="nil"/>
        </w:pBdr>
        <w:spacing w:line="276" w:lineRule="auto"/>
        <w:jc w:val="both"/>
        <w:rPr>
          <w:sz w:val="24"/>
          <w:szCs w:val="24"/>
        </w:rPr>
      </w:pPr>
      <w:bookmarkStart w:id="4" w:name="_heading=h.22q9kpxpp6rn" w:colFirst="0" w:colLast="0"/>
      <w:bookmarkStart w:id="5" w:name="_heading=h.6z2hekp6soml" w:colFirst="0" w:colLast="0"/>
      <w:bookmarkEnd w:id="4"/>
      <w:bookmarkEnd w:id="5"/>
    </w:p>
    <w:p w:rsidR="00154320" w:rsidRDefault="001B008C">
      <w:pPr>
        <w:jc w:val="both"/>
        <w:rPr>
          <w:b/>
          <w:color w:val="1F3864"/>
          <w:sz w:val="28"/>
          <w:szCs w:val="28"/>
        </w:rPr>
      </w:pPr>
      <w:r>
        <w:rPr>
          <w:b/>
          <w:color w:val="1F3864"/>
          <w:sz w:val="28"/>
          <w:szCs w:val="28"/>
        </w:rPr>
        <w:t xml:space="preserve">2.6 Sala docenti </w:t>
      </w:r>
    </w:p>
    <w:p w:rsidR="00154320" w:rsidRDefault="00154320">
      <w:pPr>
        <w:spacing w:line="276" w:lineRule="auto"/>
        <w:jc w:val="both"/>
        <w:rPr>
          <w:sz w:val="24"/>
          <w:szCs w:val="24"/>
        </w:rPr>
      </w:pPr>
    </w:p>
    <w:p w:rsidR="00154320" w:rsidRDefault="001B008C">
      <w:pPr>
        <w:spacing w:line="276" w:lineRule="auto"/>
        <w:jc w:val="both"/>
        <w:rPr>
          <w:sz w:val="24"/>
          <w:szCs w:val="24"/>
        </w:rPr>
      </w:pPr>
      <w:r>
        <w:rPr>
          <w:sz w:val="24"/>
          <w:szCs w:val="24"/>
        </w:rPr>
        <w:t xml:space="preserve">La sala docenti può essere regolarmente utilizzata, ma nel rispetto del principio del distanziamento fisico di almeno 1 m tra tutte le persone che la occupano. </w:t>
      </w:r>
    </w:p>
    <w:p w:rsidR="00154320" w:rsidRDefault="001B008C">
      <w:pPr>
        <w:spacing w:line="276" w:lineRule="auto"/>
        <w:jc w:val="both"/>
        <w:rPr>
          <w:sz w:val="24"/>
          <w:szCs w:val="24"/>
        </w:rPr>
      </w:pPr>
      <w:r>
        <w:rPr>
          <w:sz w:val="24"/>
          <w:szCs w:val="24"/>
        </w:rPr>
        <w:t>All’esterno della sala docenti sarà esposto un cartello indicante la sua massima capienza.</w:t>
      </w:r>
    </w:p>
    <w:p w:rsidR="00154320" w:rsidRDefault="001B008C">
      <w:pPr>
        <w:spacing w:line="276" w:lineRule="auto"/>
        <w:jc w:val="both"/>
        <w:rPr>
          <w:sz w:val="24"/>
          <w:szCs w:val="24"/>
        </w:rPr>
      </w:pPr>
      <w:r>
        <w:rPr>
          <w:sz w:val="24"/>
          <w:szCs w:val="24"/>
        </w:rPr>
        <w:t>In prossimità dell’accesso della sala docenti sarà disponibile un dispenser automatico di soluzione idro-alcolica.</w:t>
      </w:r>
    </w:p>
    <w:p w:rsidR="00154320" w:rsidRDefault="001B008C">
      <w:pPr>
        <w:spacing w:line="276" w:lineRule="auto"/>
        <w:jc w:val="both"/>
        <w:rPr>
          <w:sz w:val="24"/>
          <w:szCs w:val="24"/>
        </w:rPr>
      </w:pPr>
      <w:r>
        <w:rPr>
          <w:sz w:val="24"/>
          <w:szCs w:val="24"/>
        </w:rPr>
        <w:t>All’interno sarà presente un apposito contenitore per lo smaltimento di mascherine usate, eventuali guanti e fazzoletti di carta.</w:t>
      </w:r>
    </w:p>
    <w:p w:rsidR="00154320" w:rsidRDefault="00154320">
      <w:pPr>
        <w:spacing w:line="276" w:lineRule="auto"/>
        <w:jc w:val="both"/>
        <w:rPr>
          <w:sz w:val="24"/>
          <w:szCs w:val="24"/>
        </w:rPr>
      </w:pPr>
    </w:p>
    <w:p w:rsidR="004A313F" w:rsidRDefault="004A313F">
      <w:pPr>
        <w:spacing w:line="276" w:lineRule="auto"/>
        <w:jc w:val="both"/>
        <w:rPr>
          <w:sz w:val="24"/>
          <w:szCs w:val="24"/>
        </w:rPr>
      </w:pPr>
    </w:p>
    <w:p w:rsidR="004A313F" w:rsidRDefault="004A313F">
      <w:pPr>
        <w:spacing w:line="276" w:lineRule="auto"/>
        <w:jc w:val="both"/>
        <w:rPr>
          <w:sz w:val="24"/>
          <w:szCs w:val="24"/>
        </w:rPr>
      </w:pPr>
    </w:p>
    <w:p w:rsidR="004A313F" w:rsidRDefault="004A313F">
      <w:pPr>
        <w:spacing w:line="276" w:lineRule="auto"/>
        <w:jc w:val="both"/>
        <w:rPr>
          <w:sz w:val="24"/>
          <w:szCs w:val="24"/>
        </w:rPr>
      </w:pPr>
    </w:p>
    <w:p w:rsidR="004A313F" w:rsidRDefault="004A313F">
      <w:pPr>
        <w:spacing w:line="276" w:lineRule="auto"/>
        <w:jc w:val="both"/>
        <w:rPr>
          <w:sz w:val="24"/>
          <w:szCs w:val="24"/>
        </w:rPr>
      </w:pPr>
    </w:p>
    <w:p w:rsidR="004A313F" w:rsidRDefault="004A313F">
      <w:pPr>
        <w:spacing w:line="276" w:lineRule="auto"/>
        <w:jc w:val="both"/>
        <w:rPr>
          <w:sz w:val="24"/>
          <w:szCs w:val="24"/>
        </w:rPr>
      </w:pPr>
    </w:p>
    <w:p w:rsidR="004A313F" w:rsidRDefault="004A313F">
      <w:pPr>
        <w:spacing w:line="276" w:lineRule="auto"/>
        <w:jc w:val="both"/>
        <w:rPr>
          <w:sz w:val="24"/>
          <w:szCs w:val="24"/>
        </w:rPr>
      </w:pPr>
    </w:p>
    <w:p w:rsidR="004A313F" w:rsidRDefault="004A313F">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8"/>
          <w:szCs w:val="28"/>
        </w:rPr>
      </w:pPr>
    </w:p>
    <w:p w:rsidR="00154320" w:rsidRDefault="001B008C">
      <w:pPr>
        <w:jc w:val="both"/>
        <w:rPr>
          <w:b/>
          <w:color w:val="1F3864"/>
          <w:sz w:val="28"/>
          <w:szCs w:val="28"/>
        </w:rPr>
      </w:pPr>
      <w:r>
        <w:rPr>
          <w:b/>
          <w:color w:val="1F3864"/>
          <w:sz w:val="28"/>
          <w:szCs w:val="28"/>
        </w:rPr>
        <w:lastRenderedPageBreak/>
        <w:t>2.7 Bar e distributori automatici</w:t>
      </w:r>
    </w:p>
    <w:p w:rsidR="00154320" w:rsidRDefault="00154320">
      <w:pPr>
        <w:rPr>
          <w:color w:val="FF0000"/>
          <w:sz w:val="24"/>
          <w:szCs w:val="24"/>
        </w:rPr>
      </w:pPr>
    </w:p>
    <w:p w:rsidR="00154320" w:rsidRPr="007B4112" w:rsidRDefault="001B008C">
      <w:pPr>
        <w:pBdr>
          <w:top w:val="nil"/>
          <w:left w:val="nil"/>
          <w:bottom w:val="nil"/>
          <w:right w:val="nil"/>
          <w:between w:val="nil"/>
        </w:pBdr>
        <w:spacing w:after="140" w:line="276" w:lineRule="auto"/>
        <w:jc w:val="both"/>
        <w:rPr>
          <w:sz w:val="24"/>
          <w:szCs w:val="24"/>
        </w:rPr>
      </w:pPr>
      <w:r w:rsidRPr="007B4112">
        <w:rPr>
          <w:sz w:val="24"/>
          <w:szCs w:val="24"/>
        </w:rPr>
        <w:t>L</w:t>
      </w:r>
      <w:r w:rsidRPr="007B4112">
        <w:rPr>
          <w:rFonts w:eastAsia="Eras Medium ITC" w:cs="Eras Medium ITC"/>
          <w:sz w:val="24"/>
          <w:szCs w:val="24"/>
        </w:rPr>
        <w:t>’erogazione dei servizi relativi al bar</w:t>
      </w:r>
      <w:r w:rsidRPr="007B4112">
        <w:rPr>
          <w:sz w:val="24"/>
          <w:szCs w:val="24"/>
        </w:rPr>
        <w:t xml:space="preserve"> </w:t>
      </w:r>
      <w:proofErr w:type="gramStart"/>
      <w:r w:rsidRPr="007B4112">
        <w:rPr>
          <w:sz w:val="24"/>
          <w:szCs w:val="24"/>
        </w:rPr>
        <w:t>sarà concessa</w:t>
      </w:r>
      <w:proofErr w:type="gramEnd"/>
      <w:r w:rsidRPr="007B4112">
        <w:rPr>
          <w:sz w:val="24"/>
          <w:szCs w:val="24"/>
        </w:rPr>
        <w:t xml:space="preserve"> alla società vincitrice dell’appalto a condizione che vengano rispettate le medesime regole di comportamento richieste dal Governo per i bar del territorio italiano.</w:t>
      </w:r>
    </w:p>
    <w:p w:rsidR="00154320" w:rsidRPr="007B4112" w:rsidRDefault="001B008C">
      <w:pPr>
        <w:pBdr>
          <w:top w:val="nil"/>
          <w:left w:val="nil"/>
          <w:bottom w:val="nil"/>
          <w:right w:val="nil"/>
          <w:between w:val="nil"/>
        </w:pBdr>
        <w:spacing w:after="140" w:line="276" w:lineRule="auto"/>
        <w:jc w:val="both"/>
        <w:rPr>
          <w:sz w:val="24"/>
          <w:szCs w:val="24"/>
        </w:rPr>
      </w:pPr>
      <w:r w:rsidRPr="007B4112">
        <w:rPr>
          <w:sz w:val="24"/>
          <w:szCs w:val="24"/>
        </w:rPr>
        <w:t xml:space="preserve">Per l’utilizzo dei </w:t>
      </w:r>
      <w:r w:rsidRPr="007B4112">
        <w:rPr>
          <w:rFonts w:eastAsia="Eras Medium ITC" w:cs="Eras Medium ITC"/>
          <w:sz w:val="24"/>
          <w:szCs w:val="24"/>
        </w:rPr>
        <w:t>distributori automatici di alimenti e bevande</w:t>
      </w:r>
      <w:r w:rsidRPr="007B4112">
        <w:rPr>
          <w:sz w:val="24"/>
          <w:szCs w:val="24"/>
        </w:rPr>
        <w:t xml:space="preserve">, è necessario rispettare </w:t>
      </w:r>
      <w:proofErr w:type="gramStart"/>
      <w:r w:rsidRPr="007B4112">
        <w:rPr>
          <w:sz w:val="24"/>
          <w:szCs w:val="24"/>
        </w:rPr>
        <w:t>le</w:t>
      </w:r>
      <w:r w:rsidRPr="007B4112">
        <w:rPr>
          <w:rFonts w:eastAsia="Eras Medium ITC" w:cs="Eras Medium ITC"/>
          <w:sz w:val="24"/>
          <w:szCs w:val="24"/>
        </w:rPr>
        <w:t xml:space="preserve">  distanze</w:t>
      </w:r>
      <w:proofErr w:type="gramEnd"/>
      <w:r w:rsidRPr="007B4112">
        <w:rPr>
          <w:rFonts w:eastAsia="Eras Medium ITC" w:cs="Eras Medium ITC"/>
          <w:sz w:val="24"/>
          <w:szCs w:val="24"/>
        </w:rPr>
        <w:t xml:space="preserve"> interpersonali di sicurezza e igienizza</w:t>
      </w:r>
      <w:r w:rsidRPr="007B4112">
        <w:rPr>
          <w:sz w:val="24"/>
          <w:szCs w:val="24"/>
        </w:rPr>
        <w:t>rsi le mani</w:t>
      </w:r>
      <w:r w:rsidRPr="007B4112">
        <w:rPr>
          <w:rFonts w:eastAsia="Eras Medium ITC" w:cs="Eras Medium ITC"/>
          <w:sz w:val="24"/>
          <w:szCs w:val="24"/>
        </w:rPr>
        <w:t xml:space="preserve">, </w:t>
      </w:r>
      <w:r w:rsidRPr="007B4112">
        <w:rPr>
          <w:sz w:val="24"/>
          <w:szCs w:val="24"/>
        </w:rPr>
        <w:t>utilizzando la soluzione idro-alcolica posta a fianco di ciascun distributore.</w:t>
      </w:r>
    </w:p>
    <w:p w:rsidR="00154320" w:rsidRPr="007B4112" w:rsidRDefault="00154320">
      <w:pPr>
        <w:spacing w:line="276" w:lineRule="auto"/>
        <w:jc w:val="both"/>
      </w:pPr>
    </w:p>
    <w:p w:rsidR="00154320" w:rsidRPr="007B4112" w:rsidRDefault="00154320"/>
    <w:p w:rsidR="00154320" w:rsidRPr="007B4112" w:rsidRDefault="00154320">
      <w:pPr>
        <w:jc w:val="both"/>
        <w:rPr>
          <w:b/>
          <w:sz w:val="28"/>
          <w:szCs w:val="28"/>
        </w:rPr>
      </w:pPr>
    </w:p>
    <w:p w:rsidR="00154320" w:rsidRPr="007B4112" w:rsidRDefault="00154320">
      <w:pPr>
        <w:jc w:val="both"/>
        <w:rPr>
          <w:b/>
          <w:sz w:val="28"/>
          <w:szCs w:val="28"/>
        </w:rPr>
      </w:pPr>
    </w:p>
    <w:p w:rsidR="00154320" w:rsidRPr="007B4112" w:rsidRDefault="00154320">
      <w:pPr>
        <w:jc w:val="both"/>
        <w:rPr>
          <w:b/>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54320">
      <w:pPr>
        <w:jc w:val="both"/>
        <w:rPr>
          <w:b/>
          <w:color w:val="1F3864"/>
          <w:sz w:val="28"/>
          <w:szCs w:val="28"/>
        </w:rPr>
      </w:pPr>
    </w:p>
    <w:p w:rsidR="00154320" w:rsidRDefault="001B008C">
      <w:pPr>
        <w:jc w:val="both"/>
        <w:rPr>
          <w:b/>
          <w:color w:val="1F3864"/>
          <w:sz w:val="28"/>
          <w:szCs w:val="28"/>
        </w:rPr>
      </w:pPr>
      <w:r>
        <w:rPr>
          <w:b/>
          <w:color w:val="1F3864"/>
          <w:sz w:val="28"/>
          <w:szCs w:val="28"/>
        </w:rPr>
        <w:t>2.8 Servizi igienici</w:t>
      </w:r>
    </w:p>
    <w:p w:rsidR="00154320" w:rsidRDefault="001B008C">
      <w:pPr>
        <w:rPr>
          <w:rFonts w:ascii="Arial" w:eastAsia="Arial" w:hAnsi="Arial" w:cs="Arial"/>
        </w:rPr>
      </w:pPr>
      <w:r>
        <w:rPr>
          <w:rFonts w:ascii="Arial" w:eastAsia="Arial" w:hAnsi="Arial" w:cs="Arial"/>
          <w:color w:val="000000"/>
        </w:rPr>
        <w:t> </w:t>
      </w:r>
    </w:p>
    <w:p w:rsidR="00154320" w:rsidRDefault="001B008C">
      <w:pPr>
        <w:spacing w:line="276" w:lineRule="auto"/>
        <w:jc w:val="both"/>
        <w:rPr>
          <w:sz w:val="24"/>
          <w:szCs w:val="24"/>
        </w:rPr>
      </w:pPr>
      <w:r>
        <w:rPr>
          <w:sz w:val="24"/>
          <w:szCs w:val="24"/>
        </w:rPr>
        <w:t xml:space="preserve">I servizi igienici sono punti di particolare criticità nella prevenzione del rischio di contagio da COVID-19. </w:t>
      </w:r>
    </w:p>
    <w:p w:rsidR="00154320" w:rsidRDefault="001B008C">
      <w:pPr>
        <w:spacing w:line="276" w:lineRule="auto"/>
        <w:jc w:val="both"/>
        <w:rPr>
          <w:sz w:val="24"/>
          <w:szCs w:val="24"/>
        </w:rPr>
      </w:pPr>
      <w:r>
        <w:rPr>
          <w:sz w:val="24"/>
          <w:szCs w:val="24"/>
        </w:rPr>
        <w:t>Il collaboratore scolastico dovrà porre particolare attenzione alla pulizia e disinfezione quotidiane e ripetute dei locali e di tutte le superfici che possono essere toccate, compresa la rubinetteria.</w:t>
      </w:r>
    </w:p>
    <w:p w:rsidR="00154320" w:rsidRDefault="001B008C">
      <w:pPr>
        <w:spacing w:line="276" w:lineRule="auto"/>
        <w:jc w:val="both"/>
        <w:rPr>
          <w:sz w:val="24"/>
          <w:szCs w:val="24"/>
        </w:rPr>
      </w:pPr>
      <w:r>
        <w:rPr>
          <w:sz w:val="24"/>
          <w:szCs w:val="24"/>
        </w:rPr>
        <w:t>Durante gli intervalli, al fine di evitare assembramenti all’interno dei servizi, il collaboratore scolastico regolamenterà l’accesso, permettendo l’ingresso di un numero di studenti pari alla capienza massima del locale come indicato nel cartello posto all’ingresso del locale.</w:t>
      </w:r>
    </w:p>
    <w:p w:rsidR="00154320" w:rsidRDefault="001B008C">
      <w:pPr>
        <w:widowControl w:val="0"/>
        <w:pBdr>
          <w:top w:val="nil"/>
          <w:left w:val="nil"/>
          <w:bottom w:val="nil"/>
          <w:right w:val="nil"/>
          <w:between w:val="nil"/>
        </w:pBdr>
        <w:spacing w:line="276" w:lineRule="auto"/>
        <w:jc w:val="both"/>
        <w:rPr>
          <w:sz w:val="24"/>
          <w:szCs w:val="24"/>
        </w:rPr>
      </w:pPr>
      <w:r>
        <w:rPr>
          <w:color w:val="000000"/>
          <w:sz w:val="24"/>
          <w:szCs w:val="24"/>
        </w:rPr>
        <w:t xml:space="preserve">Durante le ore di lezione sarà consentito agli studenti di uscire dalle aule solamente per recarsi ai servizi igienici al fine di evitare </w:t>
      </w:r>
      <w:r>
        <w:rPr>
          <w:sz w:val="24"/>
          <w:szCs w:val="24"/>
        </w:rPr>
        <w:t>assembramenti al loro interno durante gli intervalli. Il docente autorizzerà l’uscita di uno studente per volta e lo annoterà sul RE.</w:t>
      </w:r>
    </w:p>
    <w:p w:rsidR="00154320" w:rsidRDefault="001B008C">
      <w:pPr>
        <w:spacing w:line="276" w:lineRule="auto"/>
        <w:rPr>
          <w:sz w:val="24"/>
          <w:szCs w:val="24"/>
        </w:rPr>
      </w:pPr>
      <w:r>
        <w:rPr>
          <w:rFonts w:ascii="Verdana" w:eastAsia="Verdana" w:hAnsi="Verdana" w:cs="Verdana"/>
          <w:color w:val="000000"/>
        </w:rPr>
        <w:t>L</w:t>
      </w:r>
      <w:r>
        <w:rPr>
          <w:sz w:val="24"/>
          <w:szCs w:val="24"/>
        </w:rPr>
        <w:t xml:space="preserve">e finestre devono rimanere sempre aperte, come la porta di accesso al locale. </w:t>
      </w:r>
    </w:p>
    <w:p w:rsidR="00154320" w:rsidRDefault="001B008C">
      <w:pPr>
        <w:spacing w:line="276" w:lineRule="auto"/>
        <w:rPr>
          <w:rFonts w:ascii="Calibri" w:hAnsi="Calibri" w:cs="Calibri"/>
          <w:i/>
          <w:color w:val="FF0000"/>
          <w:sz w:val="24"/>
          <w:szCs w:val="24"/>
        </w:rPr>
      </w:pPr>
      <w:proofErr w:type="gramStart"/>
      <w:r>
        <w:rPr>
          <w:sz w:val="24"/>
          <w:szCs w:val="24"/>
        </w:rPr>
        <w:t>E’</w:t>
      </w:r>
      <w:proofErr w:type="gramEnd"/>
      <w:r>
        <w:rPr>
          <w:sz w:val="24"/>
          <w:szCs w:val="24"/>
        </w:rPr>
        <w:t xml:space="preserve"> preferibile l’impiego di salviette asciugamano monouso rispetto agli asciugamani elettrici ad aria calda, per evitare il ricircolo di aria all’interno dei locali. </w:t>
      </w:r>
    </w:p>
    <w:p w:rsidR="00154320" w:rsidRDefault="001B008C">
      <w:pPr>
        <w:spacing w:line="276" w:lineRule="auto"/>
        <w:rPr>
          <w:rFonts w:ascii="Arial" w:eastAsia="Arial" w:hAnsi="Arial" w:cs="Arial"/>
        </w:rPr>
      </w:pPr>
      <w:r>
        <w:rPr>
          <w:rFonts w:ascii="Arial" w:eastAsia="Arial" w:hAnsi="Arial" w:cs="Arial"/>
          <w:color w:val="000000"/>
        </w:rPr>
        <w:t> </w:t>
      </w:r>
    </w:p>
    <w:p w:rsidR="00154320" w:rsidRDefault="001B008C">
      <w:pPr>
        <w:rPr>
          <w:rFonts w:ascii="Arial" w:eastAsia="Arial" w:hAnsi="Arial" w:cs="Arial"/>
        </w:rPr>
      </w:pPr>
      <w:r>
        <w:rPr>
          <w:rFonts w:ascii="Arial" w:eastAsia="Arial" w:hAnsi="Arial" w:cs="Arial"/>
          <w:color w:val="000000"/>
        </w:rPr>
        <w:t>  </w:t>
      </w:r>
    </w:p>
    <w:p w:rsidR="00154320" w:rsidRDefault="00154320">
      <w:pPr>
        <w:jc w:val="both"/>
        <w:rPr>
          <w:sz w:val="24"/>
          <w:szCs w:val="24"/>
        </w:rPr>
      </w:pPr>
    </w:p>
    <w:p w:rsidR="00154320" w:rsidRDefault="00154320">
      <w:pPr>
        <w:jc w:val="both"/>
        <w:rPr>
          <w:sz w:val="24"/>
          <w:szCs w:val="24"/>
        </w:rPr>
      </w:pPr>
    </w:p>
    <w:p w:rsidR="00154320" w:rsidRDefault="00154320">
      <w:pPr>
        <w:spacing w:line="276" w:lineRule="auto"/>
        <w:rPr>
          <w:color w:val="FF0000"/>
          <w:sz w:val="24"/>
          <w:szCs w:val="24"/>
        </w:rPr>
      </w:pPr>
    </w:p>
    <w:p w:rsidR="00154320" w:rsidRDefault="00154320">
      <w:pPr>
        <w:spacing w:line="276" w:lineRule="auto"/>
        <w:rPr>
          <w:color w:val="FF0000"/>
          <w:sz w:val="24"/>
          <w:szCs w:val="24"/>
        </w:rPr>
      </w:pPr>
    </w:p>
    <w:p w:rsidR="004A313F" w:rsidRDefault="004A313F">
      <w:pPr>
        <w:spacing w:line="276" w:lineRule="auto"/>
        <w:rPr>
          <w:color w:val="FF0000"/>
          <w:sz w:val="24"/>
          <w:szCs w:val="24"/>
        </w:rPr>
      </w:pPr>
    </w:p>
    <w:p w:rsidR="004A313F" w:rsidRDefault="004A313F">
      <w:pPr>
        <w:spacing w:line="276" w:lineRule="auto"/>
        <w:rPr>
          <w:color w:val="FF0000"/>
          <w:sz w:val="24"/>
          <w:szCs w:val="24"/>
        </w:rPr>
      </w:pPr>
    </w:p>
    <w:p w:rsidR="00154320" w:rsidRDefault="00154320">
      <w:pPr>
        <w:spacing w:line="276" w:lineRule="auto"/>
        <w:rPr>
          <w:color w:val="FF0000"/>
          <w:sz w:val="24"/>
          <w:szCs w:val="24"/>
        </w:rPr>
      </w:pPr>
    </w:p>
    <w:p w:rsidR="00154320" w:rsidRDefault="00154320">
      <w:pPr>
        <w:spacing w:line="276" w:lineRule="auto"/>
        <w:rPr>
          <w:color w:val="FF0000"/>
          <w:sz w:val="24"/>
          <w:szCs w:val="24"/>
        </w:rPr>
      </w:pPr>
    </w:p>
    <w:p w:rsidR="00154320" w:rsidRDefault="00154320">
      <w:pPr>
        <w:spacing w:line="276" w:lineRule="auto"/>
        <w:rPr>
          <w:color w:val="FF0000"/>
          <w:sz w:val="24"/>
          <w:szCs w:val="24"/>
        </w:rPr>
      </w:pPr>
    </w:p>
    <w:p w:rsidR="00154320" w:rsidRDefault="00154320">
      <w:pPr>
        <w:spacing w:line="276" w:lineRule="auto"/>
        <w:rPr>
          <w:color w:val="FF0000"/>
          <w:sz w:val="24"/>
          <w:szCs w:val="24"/>
        </w:rPr>
      </w:pPr>
    </w:p>
    <w:p w:rsidR="00154320" w:rsidRDefault="00154320">
      <w:pPr>
        <w:jc w:val="both"/>
        <w:rPr>
          <w:b/>
          <w:color w:val="1F3864"/>
          <w:sz w:val="28"/>
          <w:szCs w:val="28"/>
        </w:rPr>
      </w:pPr>
    </w:p>
    <w:p w:rsidR="00154320" w:rsidRDefault="001B008C">
      <w:pPr>
        <w:jc w:val="both"/>
        <w:rPr>
          <w:b/>
          <w:color w:val="1F3864"/>
          <w:sz w:val="28"/>
          <w:szCs w:val="28"/>
        </w:rPr>
      </w:pPr>
      <w:r>
        <w:rPr>
          <w:b/>
          <w:color w:val="1F3864"/>
          <w:sz w:val="28"/>
          <w:szCs w:val="28"/>
        </w:rPr>
        <w:lastRenderedPageBreak/>
        <w:t>2.9 Spostamenti all’interno dell’istituto e intervalli</w:t>
      </w:r>
      <w:r>
        <w:rPr>
          <w:b/>
          <w:color w:val="1F3864"/>
          <w:sz w:val="28"/>
          <w:szCs w:val="28"/>
        </w:rPr>
        <w:tab/>
      </w:r>
    </w:p>
    <w:p w:rsidR="00154320" w:rsidRDefault="00154320">
      <w:pPr>
        <w:spacing w:line="276" w:lineRule="auto"/>
        <w:jc w:val="both"/>
        <w:rPr>
          <w:sz w:val="24"/>
          <w:szCs w:val="24"/>
        </w:rPr>
      </w:pPr>
    </w:p>
    <w:p w:rsidR="00154320" w:rsidRDefault="001B008C">
      <w:pPr>
        <w:spacing w:line="276" w:lineRule="auto"/>
        <w:jc w:val="both"/>
        <w:rPr>
          <w:sz w:val="24"/>
          <w:szCs w:val="24"/>
        </w:rPr>
      </w:pPr>
      <w:r>
        <w:rPr>
          <w:sz w:val="24"/>
          <w:szCs w:val="24"/>
        </w:rPr>
        <w:t>Studenti, docenti e personale ATA avranno cura di camminare nei corridoi e sulle scale seguendo la propria destra in modo da ridurre l’interferenza nei percorsi e garantire, nell’unica direzione, una maggiore scorrevolezza dei flussi di persone.</w:t>
      </w:r>
    </w:p>
    <w:p w:rsidR="00154320" w:rsidRDefault="00154320">
      <w:pPr>
        <w:spacing w:line="276" w:lineRule="auto"/>
        <w:jc w:val="both"/>
        <w:rPr>
          <w:sz w:val="24"/>
          <w:szCs w:val="24"/>
        </w:rPr>
      </w:pPr>
    </w:p>
    <w:p w:rsidR="00154320" w:rsidRDefault="00154320">
      <w:pPr>
        <w:spacing w:line="276" w:lineRule="auto"/>
        <w:jc w:val="both"/>
        <w:rPr>
          <w:color w:val="FF0000"/>
          <w:sz w:val="24"/>
          <w:szCs w:val="24"/>
        </w:rPr>
      </w:pPr>
    </w:p>
    <w:p w:rsidR="00154320" w:rsidRDefault="001B008C">
      <w:pPr>
        <w:spacing w:line="276" w:lineRule="auto"/>
        <w:jc w:val="both"/>
        <w:rPr>
          <w:sz w:val="24"/>
          <w:szCs w:val="24"/>
        </w:rPr>
      </w:pPr>
      <w:r>
        <w:rPr>
          <w:sz w:val="24"/>
          <w:szCs w:val="24"/>
        </w:rPr>
        <w:t>I docenti presteranno vigilanza alla propria classe. Verranno fornite indicazioni specifiche, anche relativamente alla possibilità di effettuare degli spostamenti o uscite in giardino tenendo esclusivamente conto degli spazi in cui sono ubicati le classi.</w:t>
      </w: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B008C">
      <w:pPr>
        <w:spacing w:line="276" w:lineRule="auto"/>
        <w:jc w:val="both"/>
        <w:rPr>
          <w:sz w:val="24"/>
          <w:szCs w:val="24"/>
        </w:rPr>
      </w:pPr>
      <w:proofErr w:type="gramStart"/>
      <w:r>
        <w:rPr>
          <w:sz w:val="24"/>
          <w:szCs w:val="24"/>
        </w:rPr>
        <w:t>E’</w:t>
      </w:r>
      <w:proofErr w:type="gramEnd"/>
      <w:r>
        <w:rPr>
          <w:sz w:val="24"/>
          <w:szCs w:val="24"/>
        </w:rPr>
        <w:t xml:space="preserve"> fondamentale rispettare le cinque regole per lo svolgimento delle attività della scuola in sicurezza:</w:t>
      </w:r>
    </w:p>
    <w:p w:rsidR="00154320" w:rsidRDefault="00154320">
      <w:pPr>
        <w:spacing w:line="276" w:lineRule="auto"/>
        <w:jc w:val="both"/>
        <w:rPr>
          <w:sz w:val="24"/>
          <w:szCs w:val="24"/>
        </w:rPr>
      </w:pPr>
    </w:p>
    <w:p w:rsidR="00154320" w:rsidRDefault="001B008C">
      <w:pPr>
        <w:numPr>
          <w:ilvl w:val="0"/>
          <w:numId w:val="7"/>
        </w:numPr>
        <w:pBdr>
          <w:top w:val="nil"/>
          <w:left w:val="nil"/>
          <w:bottom w:val="nil"/>
          <w:right w:val="nil"/>
          <w:between w:val="nil"/>
        </w:pBdr>
        <w:shd w:val="clear" w:color="auto" w:fill="FFFFFF"/>
        <w:tabs>
          <w:tab w:val="center" w:pos="4819"/>
          <w:tab w:val="right" w:pos="9638"/>
        </w:tabs>
        <w:spacing w:line="276" w:lineRule="auto"/>
        <w:jc w:val="both"/>
        <w:rPr>
          <w:rFonts w:eastAsia="Eras Medium ITC" w:cs="Eras Medium ITC"/>
          <w:color w:val="000000"/>
          <w:sz w:val="24"/>
          <w:szCs w:val="24"/>
        </w:rPr>
      </w:pPr>
      <w:r>
        <w:rPr>
          <w:rFonts w:eastAsia="Eras Medium ITC" w:cs="Eras Medium ITC"/>
          <w:color w:val="000000"/>
          <w:sz w:val="24"/>
          <w:szCs w:val="24"/>
        </w:rPr>
        <w:t xml:space="preserve">NON venire a scuola se presenti sintomi di infezioni respiratorie acute (febbre, tosse, raffreddore); </w:t>
      </w:r>
    </w:p>
    <w:p w:rsidR="00154320" w:rsidRDefault="00154320">
      <w:pPr>
        <w:pBdr>
          <w:top w:val="nil"/>
          <w:left w:val="nil"/>
          <w:bottom w:val="nil"/>
          <w:right w:val="nil"/>
          <w:between w:val="nil"/>
        </w:pBdr>
        <w:shd w:val="clear" w:color="auto" w:fill="FFFFFF"/>
        <w:tabs>
          <w:tab w:val="center" w:pos="4819"/>
          <w:tab w:val="right" w:pos="9638"/>
        </w:tabs>
        <w:spacing w:line="276" w:lineRule="auto"/>
        <w:jc w:val="both"/>
        <w:rPr>
          <w:rFonts w:eastAsia="Eras Medium ITC" w:cs="Eras Medium ITC"/>
          <w:color w:val="000000"/>
          <w:sz w:val="24"/>
          <w:szCs w:val="24"/>
        </w:rPr>
      </w:pPr>
    </w:p>
    <w:p w:rsidR="00154320" w:rsidRDefault="001B008C">
      <w:pPr>
        <w:numPr>
          <w:ilvl w:val="0"/>
          <w:numId w:val="7"/>
        </w:numPr>
        <w:pBdr>
          <w:top w:val="nil"/>
          <w:left w:val="nil"/>
          <w:bottom w:val="nil"/>
          <w:right w:val="nil"/>
          <w:between w:val="nil"/>
        </w:pBdr>
        <w:shd w:val="clear" w:color="auto" w:fill="FFFFFF"/>
        <w:tabs>
          <w:tab w:val="center" w:pos="4819"/>
          <w:tab w:val="right" w:pos="9638"/>
        </w:tabs>
        <w:spacing w:line="276" w:lineRule="auto"/>
        <w:jc w:val="both"/>
        <w:rPr>
          <w:rFonts w:eastAsia="Eras Medium ITC" w:cs="Eras Medium ITC"/>
          <w:color w:val="000000"/>
          <w:sz w:val="24"/>
          <w:szCs w:val="24"/>
        </w:rPr>
      </w:pPr>
      <w:r>
        <w:rPr>
          <w:rFonts w:eastAsia="Eras Medium ITC" w:cs="Eras Medium ITC"/>
          <w:color w:val="000000"/>
          <w:sz w:val="24"/>
          <w:szCs w:val="24"/>
        </w:rPr>
        <w:t xml:space="preserve">all’interno dell’Istituto è fatto obbligo disporre ed indossare una </w:t>
      </w:r>
      <w:r>
        <w:rPr>
          <w:rFonts w:eastAsia="Eras Medium ITC" w:cs="Eras Medium ITC"/>
          <w:i/>
          <w:color w:val="000000"/>
          <w:sz w:val="24"/>
          <w:szCs w:val="24"/>
        </w:rPr>
        <w:t>mascherina chirurgica</w:t>
      </w:r>
      <w:r>
        <w:rPr>
          <w:rFonts w:eastAsia="Eras Medium ITC" w:cs="Eras Medium ITC"/>
          <w:color w:val="000000"/>
          <w:sz w:val="24"/>
          <w:szCs w:val="24"/>
        </w:rPr>
        <w:t xml:space="preserve"> per la protezione del naso e della bocca; all’interno della classe è garantita la distanza statica (con la quale il CTS non obbliga), ma non può esserlo quella dinamica, da qui l’invito a mantenere sempre la mascherina e l’obbligo di indossarla anche da seduti quando una persona si avvicina a meno di un metro rispetto alle rime buccali;</w:t>
      </w:r>
    </w:p>
    <w:p w:rsidR="00154320" w:rsidRDefault="00154320">
      <w:pPr>
        <w:pBdr>
          <w:top w:val="nil"/>
          <w:left w:val="nil"/>
          <w:bottom w:val="nil"/>
          <w:right w:val="nil"/>
          <w:between w:val="nil"/>
        </w:pBdr>
        <w:shd w:val="clear" w:color="auto" w:fill="FFFFFF"/>
        <w:tabs>
          <w:tab w:val="center" w:pos="4819"/>
          <w:tab w:val="right" w:pos="9638"/>
        </w:tabs>
        <w:spacing w:line="276" w:lineRule="auto"/>
        <w:ind w:left="360"/>
        <w:jc w:val="both"/>
        <w:rPr>
          <w:rFonts w:eastAsia="Eras Medium ITC" w:cs="Eras Medium ITC"/>
          <w:color w:val="000000"/>
          <w:sz w:val="24"/>
          <w:szCs w:val="24"/>
        </w:rPr>
      </w:pPr>
    </w:p>
    <w:p w:rsidR="00154320" w:rsidRDefault="001B008C">
      <w:pPr>
        <w:numPr>
          <w:ilvl w:val="0"/>
          <w:numId w:val="7"/>
        </w:numPr>
        <w:pBdr>
          <w:top w:val="nil"/>
          <w:left w:val="nil"/>
          <w:bottom w:val="nil"/>
          <w:right w:val="nil"/>
          <w:between w:val="nil"/>
        </w:pBdr>
        <w:shd w:val="clear" w:color="auto" w:fill="FFFFFF"/>
        <w:tabs>
          <w:tab w:val="center" w:pos="4819"/>
          <w:tab w:val="right" w:pos="9638"/>
        </w:tabs>
        <w:spacing w:line="276" w:lineRule="auto"/>
        <w:jc w:val="both"/>
        <w:rPr>
          <w:rFonts w:eastAsia="Eras Medium ITC" w:cs="Eras Medium ITC"/>
          <w:color w:val="000000"/>
          <w:sz w:val="24"/>
          <w:szCs w:val="24"/>
        </w:rPr>
      </w:pPr>
      <w:r>
        <w:rPr>
          <w:rFonts w:eastAsia="Eras Medium ITC" w:cs="Eras Medium ITC"/>
          <w:color w:val="000000"/>
          <w:sz w:val="24"/>
          <w:szCs w:val="24"/>
        </w:rPr>
        <w:t xml:space="preserve"> segui le indicazioni degli insegnanti e rispetta la segnaletica;</w:t>
      </w:r>
    </w:p>
    <w:p w:rsidR="00154320" w:rsidRDefault="00154320">
      <w:pPr>
        <w:pBdr>
          <w:top w:val="nil"/>
          <w:left w:val="nil"/>
          <w:bottom w:val="nil"/>
          <w:right w:val="nil"/>
          <w:between w:val="nil"/>
        </w:pBdr>
        <w:shd w:val="clear" w:color="auto" w:fill="FFFFFF"/>
        <w:tabs>
          <w:tab w:val="center" w:pos="4819"/>
          <w:tab w:val="right" w:pos="9638"/>
        </w:tabs>
        <w:spacing w:line="276" w:lineRule="auto"/>
        <w:jc w:val="both"/>
        <w:rPr>
          <w:rFonts w:eastAsia="Eras Medium ITC" w:cs="Eras Medium ITC"/>
          <w:color w:val="000000"/>
          <w:sz w:val="24"/>
          <w:szCs w:val="24"/>
        </w:rPr>
      </w:pPr>
    </w:p>
    <w:p w:rsidR="00154320" w:rsidRDefault="001B008C">
      <w:pPr>
        <w:numPr>
          <w:ilvl w:val="0"/>
          <w:numId w:val="7"/>
        </w:numPr>
        <w:pBdr>
          <w:top w:val="nil"/>
          <w:left w:val="nil"/>
          <w:bottom w:val="nil"/>
          <w:right w:val="nil"/>
          <w:between w:val="nil"/>
        </w:pBdr>
        <w:shd w:val="clear" w:color="auto" w:fill="FFFFFF"/>
        <w:tabs>
          <w:tab w:val="center" w:pos="4819"/>
          <w:tab w:val="right" w:pos="9638"/>
        </w:tabs>
        <w:spacing w:line="276" w:lineRule="auto"/>
        <w:jc w:val="both"/>
        <w:rPr>
          <w:rFonts w:eastAsia="Eras Medium ITC" w:cs="Eras Medium ITC"/>
          <w:color w:val="000000"/>
          <w:sz w:val="24"/>
          <w:szCs w:val="24"/>
        </w:rPr>
      </w:pPr>
      <w:r>
        <w:rPr>
          <w:rFonts w:eastAsia="Eras Medium ITC" w:cs="Eras Medium ITC"/>
          <w:color w:val="000000"/>
          <w:sz w:val="24"/>
          <w:szCs w:val="24"/>
        </w:rPr>
        <w:t>mantieni sempre la distanza di 1 metro, evita gli assembramenti (soprattutto in entrata e in uscita) e il contatto fisico con i compagni;</w:t>
      </w:r>
    </w:p>
    <w:p w:rsidR="00154320" w:rsidRDefault="00154320">
      <w:pPr>
        <w:pBdr>
          <w:top w:val="nil"/>
          <w:left w:val="nil"/>
          <w:bottom w:val="nil"/>
          <w:right w:val="nil"/>
          <w:between w:val="nil"/>
        </w:pBdr>
        <w:shd w:val="clear" w:color="auto" w:fill="FFFFFF"/>
        <w:tabs>
          <w:tab w:val="center" w:pos="4819"/>
          <w:tab w:val="right" w:pos="9638"/>
        </w:tabs>
        <w:spacing w:line="276" w:lineRule="auto"/>
        <w:jc w:val="both"/>
        <w:rPr>
          <w:rFonts w:eastAsia="Eras Medium ITC" w:cs="Eras Medium ITC"/>
          <w:color w:val="000000"/>
          <w:sz w:val="24"/>
          <w:szCs w:val="24"/>
        </w:rPr>
      </w:pPr>
    </w:p>
    <w:p w:rsidR="00154320" w:rsidRDefault="001B008C">
      <w:pPr>
        <w:numPr>
          <w:ilvl w:val="0"/>
          <w:numId w:val="7"/>
        </w:numPr>
        <w:pBdr>
          <w:top w:val="nil"/>
          <w:left w:val="nil"/>
          <w:bottom w:val="nil"/>
          <w:right w:val="nil"/>
          <w:between w:val="nil"/>
        </w:pBdr>
        <w:shd w:val="clear" w:color="auto" w:fill="FFFFFF"/>
        <w:tabs>
          <w:tab w:val="center" w:pos="4819"/>
          <w:tab w:val="right" w:pos="9638"/>
        </w:tabs>
        <w:spacing w:line="276" w:lineRule="auto"/>
        <w:jc w:val="both"/>
        <w:rPr>
          <w:rFonts w:eastAsia="Eras Medium ITC" w:cs="Eras Medium ITC"/>
          <w:color w:val="000000"/>
          <w:sz w:val="24"/>
          <w:szCs w:val="24"/>
        </w:rPr>
      </w:pPr>
      <w:r>
        <w:rPr>
          <w:rFonts w:eastAsia="Eras Medium ITC" w:cs="Eras Medium ITC"/>
          <w:color w:val="000000"/>
          <w:sz w:val="24"/>
          <w:szCs w:val="24"/>
        </w:rPr>
        <w:t>lava frequentemente le mani o usa gli appositi dispenser per tenerle pulite; evita di toccarti il viso e la mascherina.</w:t>
      </w:r>
    </w:p>
    <w:p w:rsidR="00154320" w:rsidRDefault="00154320">
      <w:pPr>
        <w:spacing w:line="276" w:lineRule="auto"/>
        <w:jc w:val="both"/>
        <w:rPr>
          <w:color w:val="000000"/>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spacing w:line="276" w:lineRule="auto"/>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B008C">
      <w:pPr>
        <w:rPr>
          <w:b/>
          <w:color w:val="1F3864"/>
          <w:sz w:val="28"/>
          <w:szCs w:val="28"/>
        </w:rPr>
      </w:pPr>
      <w:r>
        <w:rPr>
          <w:b/>
          <w:color w:val="1F3864"/>
          <w:sz w:val="28"/>
          <w:szCs w:val="28"/>
        </w:rPr>
        <w:lastRenderedPageBreak/>
        <w:t>Capitolo 3</w:t>
      </w:r>
    </w:p>
    <w:p w:rsidR="00154320" w:rsidRDefault="00154320">
      <w:pPr>
        <w:rPr>
          <w:b/>
          <w:color w:val="1F3864"/>
          <w:sz w:val="28"/>
          <w:szCs w:val="28"/>
        </w:rPr>
      </w:pPr>
    </w:p>
    <w:p w:rsidR="00154320" w:rsidRDefault="001B008C">
      <w:pPr>
        <w:rPr>
          <w:b/>
          <w:color w:val="1F3864"/>
          <w:sz w:val="28"/>
          <w:szCs w:val="28"/>
        </w:rPr>
      </w:pPr>
      <w:r>
        <w:rPr>
          <w:b/>
          <w:color w:val="1F3864"/>
          <w:sz w:val="28"/>
          <w:szCs w:val="28"/>
        </w:rPr>
        <w:t>Percorsi per le Competenze Trasversali e l’Orientamento</w:t>
      </w:r>
    </w:p>
    <w:p w:rsidR="00154320" w:rsidRDefault="00154320">
      <w:pPr>
        <w:jc w:val="center"/>
        <w:rPr>
          <w:b/>
          <w:color w:val="1F3864"/>
          <w:sz w:val="28"/>
          <w:szCs w:val="28"/>
        </w:rPr>
      </w:pPr>
    </w:p>
    <w:p w:rsidR="00154320" w:rsidRDefault="001B008C">
      <w:pPr>
        <w:pBdr>
          <w:top w:val="nil"/>
          <w:left w:val="nil"/>
          <w:bottom w:val="nil"/>
          <w:right w:val="nil"/>
          <w:between w:val="nil"/>
        </w:pBdr>
        <w:spacing w:after="140" w:line="276" w:lineRule="auto"/>
        <w:jc w:val="both"/>
        <w:rPr>
          <w:rFonts w:eastAsia="Eras Medium ITC" w:cs="Eras Medium ITC"/>
          <w:color w:val="000000"/>
          <w:sz w:val="24"/>
          <w:szCs w:val="24"/>
        </w:rPr>
      </w:pPr>
      <w:r>
        <w:rPr>
          <w:rFonts w:eastAsia="Eras Medium ITC" w:cs="Eras Medium ITC"/>
          <w:color w:val="000000"/>
          <w:sz w:val="24"/>
          <w:szCs w:val="24"/>
        </w:rPr>
        <w:t>Si ritiene che gli studenti possano continuare a svolgere le attività in stage, solo dopo aver accertato che le strutture ospitanti posseggano gli spazi, che tali spazi siano conformi alle prescrizioni e che le procedure previste dalle aziende consentano il rispetto di tutte le disposizioni sanitarie previste.</w:t>
      </w:r>
    </w:p>
    <w:p w:rsidR="00154320" w:rsidRDefault="001B008C">
      <w:pPr>
        <w:pBdr>
          <w:top w:val="nil"/>
          <w:left w:val="nil"/>
          <w:bottom w:val="nil"/>
          <w:right w:val="nil"/>
          <w:between w:val="nil"/>
        </w:pBdr>
        <w:spacing w:after="140" w:line="276" w:lineRule="auto"/>
        <w:jc w:val="both"/>
        <w:rPr>
          <w:rFonts w:eastAsia="Eras Medium ITC" w:cs="Eras Medium ITC"/>
          <w:color w:val="000000"/>
          <w:sz w:val="24"/>
          <w:szCs w:val="24"/>
        </w:rPr>
      </w:pPr>
      <w:r>
        <w:rPr>
          <w:rFonts w:eastAsia="Eras Medium ITC" w:cs="Eras Medium ITC"/>
          <w:color w:val="000000"/>
          <w:sz w:val="24"/>
          <w:szCs w:val="24"/>
        </w:rPr>
        <w:t>A tal proposito verrà rivisto il modello di convenzione al fine di comprendere un adeguato e documentato protocollo, sottoscritto sia dall’istituzione scolastica che dal soggetto ospitante, necessario per garantire a studenti e famiglie lo svolgimento delle attività in stage in condizioni di sicurezza.</w:t>
      </w:r>
    </w:p>
    <w:p w:rsidR="00154320" w:rsidRDefault="00154320">
      <w:pPr>
        <w:pBdr>
          <w:top w:val="nil"/>
          <w:left w:val="nil"/>
          <w:bottom w:val="nil"/>
          <w:right w:val="nil"/>
          <w:between w:val="nil"/>
        </w:pBdr>
        <w:spacing w:after="140"/>
        <w:jc w:val="both"/>
        <w:rPr>
          <w:rFonts w:ascii="Calibri" w:hAnsi="Calibri" w:cs="Calibri"/>
          <w:color w:val="00000A"/>
        </w:rPr>
      </w:pPr>
    </w:p>
    <w:p w:rsidR="00154320" w:rsidRDefault="00154320">
      <w:pPr>
        <w:spacing w:line="276" w:lineRule="auto"/>
        <w:rPr>
          <w:b/>
          <w:color w:val="1F3864"/>
          <w:sz w:val="28"/>
          <w:szCs w:val="28"/>
        </w:rPr>
      </w:pPr>
    </w:p>
    <w:p w:rsidR="00154320" w:rsidRDefault="00154320">
      <w:pPr>
        <w:spacing w:line="276" w:lineRule="auto"/>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B008C">
      <w:pPr>
        <w:rPr>
          <w:b/>
          <w:color w:val="1F3864"/>
          <w:sz w:val="28"/>
          <w:szCs w:val="28"/>
        </w:rPr>
      </w:pPr>
      <w:r>
        <w:rPr>
          <w:b/>
          <w:color w:val="1F3864"/>
          <w:sz w:val="28"/>
          <w:szCs w:val="28"/>
        </w:rPr>
        <w:t>Capitolo 4</w:t>
      </w:r>
    </w:p>
    <w:p w:rsidR="00154320" w:rsidRDefault="00154320">
      <w:pPr>
        <w:rPr>
          <w:b/>
          <w:color w:val="1F3864"/>
          <w:sz w:val="28"/>
          <w:szCs w:val="28"/>
        </w:rPr>
      </w:pPr>
    </w:p>
    <w:p w:rsidR="00154320" w:rsidRDefault="001B008C">
      <w:pPr>
        <w:rPr>
          <w:b/>
          <w:color w:val="1F3864"/>
          <w:sz w:val="28"/>
          <w:szCs w:val="28"/>
        </w:rPr>
      </w:pPr>
      <w:r>
        <w:rPr>
          <w:b/>
          <w:color w:val="1F3864"/>
          <w:sz w:val="28"/>
          <w:szCs w:val="28"/>
        </w:rPr>
        <w:t>Presenza di studenti o personale con sintomi riconducibili al contagio da Covid-19</w:t>
      </w:r>
    </w:p>
    <w:p w:rsidR="00154320" w:rsidRDefault="00154320">
      <w:pPr>
        <w:rPr>
          <w:b/>
          <w:color w:val="1F3864"/>
          <w:sz w:val="28"/>
          <w:szCs w:val="28"/>
        </w:rPr>
      </w:pPr>
    </w:p>
    <w:p w:rsidR="00154320" w:rsidRDefault="001B008C">
      <w:pPr>
        <w:pBdr>
          <w:top w:val="nil"/>
          <w:left w:val="nil"/>
          <w:bottom w:val="nil"/>
          <w:right w:val="nil"/>
          <w:between w:val="nil"/>
        </w:pBdr>
        <w:spacing w:after="140" w:line="276" w:lineRule="auto"/>
        <w:jc w:val="both"/>
        <w:rPr>
          <w:rFonts w:eastAsia="Eras Medium ITC" w:cs="Eras Medium ITC"/>
          <w:sz w:val="24"/>
          <w:szCs w:val="24"/>
        </w:rPr>
      </w:pPr>
      <w:bookmarkStart w:id="6" w:name="_heading=h.tyjcwt" w:colFirst="0" w:colLast="0"/>
      <w:bookmarkEnd w:id="6"/>
      <w:r>
        <w:rPr>
          <w:rFonts w:eastAsia="Eras Medium ITC" w:cs="Eras Medium ITC"/>
          <w:color w:val="000000"/>
          <w:sz w:val="24"/>
          <w:szCs w:val="24"/>
        </w:rPr>
        <w:t xml:space="preserve">La procedura da seguire in caso di studenti o personale che manifestano a scuola sintomi di malattia che potrebbero essere conseguenza di un contatto col virus </w:t>
      </w:r>
      <w:proofErr w:type="spellStart"/>
      <w:r>
        <w:rPr>
          <w:rFonts w:eastAsia="Eras Medium ITC" w:cs="Eras Medium ITC"/>
          <w:color w:val="000000"/>
          <w:sz w:val="24"/>
          <w:szCs w:val="24"/>
        </w:rPr>
        <w:t>Covid</w:t>
      </w:r>
      <w:proofErr w:type="spellEnd"/>
      <w:r>
        <w:rPr>
          <w:rFonts w:eastAsia="Eras Medium ITC" w:cs="Eras Medium ITC"/>
          <w:color w:val="000000"/>
          <w:sz w:val="24"/>
          <w:szCs w:val="24"/>
        </w:rPr>
        <w:t xml:space="preserve"> 19 verranno trattati come descritto dal </w:t>
      </w:r>
      <w:r>
        <w:rPr>
          <w:rFonts w:eastAsia="Eras Medium ITC" w:cs="Eras Medium ITC"/>
          <w:sz w:val="24"/>
          <w:szCs w:val="24"/>
        </w:rPr>
        <w:t xml:space="preserve">Rapporto ISS COVID-19 n. 58/2020 dal titolo “Indicazioni operative per la gestione di casi e focolai di SARS-CoV-2 nelle scuole e nei servizi educativi dell’infanzia”, pubblicato il 21 agosto 2020 dall’Istituto Superiore di Sanità,  dal Ministero della salute, dal Ministero dell’Istruzione e dall’INAIL. </w:t>
      </w:r>
    </w:p>
    <w:p w:rsidR="00154320" w:rsidRDefault="001B008C">
      <w:pPr>
        <w:pBdr>
          <w:top w:val="nil"/>
          <w:left w:val="nil"/>
          <w:bottom w:val="nil"/>
          <w:right w:val="nil"/>
          <w:between w:val="nil"/>
        </w:pBdr>
        <w:spacing w:after="140" w:line="276" w:lineRule="auto"/>
        <w:jc w:val="both"/>
        <w:rPr>
          <w:rFonts w:eastAsia="Eras Medium ITC" w:cs="Eras Medium ITC"/>
          <w:color w:val="000000"/>
          <w:sz w:val="24"/>
          <w:szCs w:val="24"/>
        </w:rPr>
      </w:pPr>
      <w:r>
        <w:rPr>
          <w:rFonts w:eastAsia="Eras Medium ITC" w:cs="Eras Medium ITC"/>
          <w:color w:val="000000"/>
          <w:sz w:val="24"/>
          <w:szCs w:val="24"/>
        </w:rPr>
        <w:t>In esso sono trattati 4 casi distinti:</w:t>
      </w:r>
    </w:p>
    <w:p w:rsidR="00154320" w:rsidRDefault="001B008C">
      <w:pPr>
        <w:pBdr>
          <w:top w:val="nil"/>
          <w:left w:val="nil"/>
          <w:bottom w:val="nil"/>
          <w:right w:val="nil"/>
          <w:between w:val="nil"/>
        </w:pBdr>
        <w:spacing w:after="140" w:line="276" w:lineRule="auto"/>
        <w:jc w:val="both"/>
        <w:rPr>
          <w:rFonts w:eastAsia="Eras Medium ITC" w:cs="Eras Medium ITC"/>
          <w:color w:val="000000"/>
          <w:sz w:val="24"/>
          <w:szCs w:val="24"/>
        </w:rPr>
      </w:pPr>
      <w:r>
        <w:rPr>
          <w:rFonts w:eastAsia="Eras Medium ITC" w:cs="Eras Medium ITC"/>
          <w:color w:val="000000"/>
          <w:sz w:val="24"/>
          <w:szCs w:val="24"/>
        </w:rPr>
        <w:t xml:space="preserve">1) caso di un alunno che presenti un aumento della temperatura corporea al di sopra di 37,5°C o un sintomo compatibile con COVID-19, in ambito scolastico </w:t>
      </w:r>
    </w:p>
    <w:p w:rsidR="00154320" w:rsidRDefault="001B008C">
      <w:pPr>
        <w:pBdr>
          <w:top w:val="nil"/>
          <w:left w:val="nil"/>
          <w:bottom w:val="nil"/>
          <w:right w:val="nil"/>
          <w:between w:val="nil"/>
        </w:pBdr>
        <w:spacing w:after="140" w:line="276" w:lineRule="auto"/>
        <w:jc w:val="both"/>
        <w:rPr>
          <w:rFonts w:eastAsia="Eras Medium ITC" w:cs="Eras Medium ITC"/>
          <w:color w:val="000000"/>
          <w:sz w:val="24"/>
          <w:szCs w:val="24"/>
        </w:rPr>
      </w:pPr>
      <w:r>
        <w:rPr>
          <w:rFonts w:eastAsia="Eras Medium ITC" w:cs="Eras Medium ITC"/>
          <w:color w:val="000000"/>
          <w:sz w:val="24"/>
          <w:szCs w:val="24"/>
        </w:rPr>
        <w:t xml:space="preserve">2) caso in cui un alunno presenti un aumento della temperatura corporea al di sopra di 37,5°C o un sintomo compatibile con COVID-19, presso il proprio domicilio </w:t>
      </w:r>
    </w:p>
    <w:p w:rsidR="00154320" w:rsidRDefault="001B008C">
      <w:pPr>
        <w:pBdr>
          <w:top w:val="nil"/>
          <w:left w:val="nil"/>
          <w:bottom w:val="nil"/>
          <w:right w:val="nil"/>
          <w:between w:val="nil"/>
        </w:pBdr>
        <w:spacing w:after="140" w:line="276" w:lineRule="auto"/>
        <w:jc w:val="both"/>
        <w:rPr>
          <w:rFonts w:eastAsia="Eras Medium ITC" w:cs="Eras Medium ITC"/>
          <w:color w:val="000000"/>
          <w:sz w:val="24"/>
          <w:szCs w:val="24"/>
        </w:rPr>
      </w:pPr>
      <w:r>
        <w:rPr>
          <w:rFonts w:eastAsia="Eras Medium ITC" w:cs="Eras Medium ITC"/>
          <w:color w:val="000000"/>
          <w:sz w:val="24"/>
          <w:szCs w:val="24"/>
        </w:rPr>
        <w:t xml:space="preserve">3) caso in cui un operatore scolastico presenti un aumento della temperatura corporea al di sopra di 37,5°C o un sintomo compatibile con COVID-19, in ambito scolastico </w:t>
      </w:r>
    </w:p>
    <w:p w:rsidR="00154320" w:rsidRDefault="001B008C">
      <w:pPr>
        <w:pBdr>
          <w:top w:val="nil"/>
          <w:left w:val="nil"/>
          <w:bottom w:val="nil"/>
          <w:right w:val="nil"/>
          <w:between w:val="nil"/>
        </w:pBdr>
        <w:spacing w:after="140" w:line="276" w:lineRule="auto"/>
        <w:jc w:val="both"/>
        <w:rPr>
          <w:rFonts w:eastAsia="Eras Medium ITC" w:cs="Eras Medium ITC"/>
          <w:color w:val="000000"/>
          <w:sz w:val="24"/>
          <w:szCs w:val="24"/>
        </w:rPr>
      </w:pPr>
      <w:r>
        <w:rPr>
          <w:rFonts w:eastAsia="Eras Medium ITC" w:cs="Eras Medium ITC"/>
          <w:color w:val="000000"/>
          <w:sz w:val="24"/>
          <w:szCs w:val="24"/>
        </w:rPr>
        <w:t>4) caso in cui un operatore scolastico presenti un aumento della temperatura corporea al di sopra di 37.5°C o un sintomo compatibile con COVID-19, al proprio domicilio</w:t>
      </w:r>
    </w:p>
    <w:p w:rsidR="00154320" w:rsidRDefault="00154320">
      <w:pPr>
        <w:pBdr>
          <w:top w:val="nil"/>
          <w:left w:val="nil"/>
          <w:bottom w:val="nil"/>
          <w:right w:val="nil"/>
          <w:between w:val="nil"/>
        </w:pBdr>
        <w:spacing w:after="140" w:line="276" w:lineRule="auto"/>
        <w:jc w:val="both"/>
        <w:rPr>
          <w:sz w:val="24"/>
          <w:szCs w:val="24"/>
        </w:rPr>
      </w:pPr>
    </w:p>
    <w:p w:rsidR="00154320" w:rsidRDefault="00154320">
      <w:pPr>
        <w:pBdr>
          <w:top w:val="nil"/>
          <w:left w:val="nil"/>
          <w:bottom w:val="nil"/>
          <w:right w:val="nil"/>
          <w:between w:val="nil"/>
        </w:pBdr>
        <w:spacing w:after="140" w:line="276" w:lineRule="auto"/>
        <w:jc w:val="both"/>
        <w:rPr>
          <w:sz w:val="24"/>
          <w:szCs w:val="24"/>
        </w:rPr>
      </w:pPr>
    </w:p>
    <w:p w:rsidR="00154320" w:rsidRDefault="001B008C">
      <w:pPr>
        <w:pBdr>
          <w:top w:val="nil"/>
          <w:left w:val="nil"/>
          <w:bottom w:val="nil"/>
          <w:right w:val="nil"/>
          <w:between w:val="nil"/>
        </w:pBdr>
        <w:spacing w:after="140" w:line="276" w:lineRule="auto"/>
        <w:jc w:val="both"/>
        <w:rPr>
          <w:rFonts w:eastAsia="Eras Medium ITC" w:cs="Eras Medium ITC"/>
          <w:color w:val="000000"/>
          <w:sz w:val="24"/>
          <w:szCs w:val="24"/>
        </w:rPr>
      </w:pPr>
      <w:r>
        <w:rPr>
          <w:rFonts w:eastAsia="Eras Medium ITC" w:cs="Eras Medium ITC"/>
          <w:color w:val="000000"/>
          <w:sz w:val="24"/>
          <w:szCs w:val="24"/>
        </w:rPr>
        <w:t>I referenti scolastici per COVID-19 sono:</w:t>
      </w:r>
    </w:p>
    <w:p w:rsidR="00154320" w:rsidRPr="007B4112" w:rsidRDefault="001B008C">
      <w:pPr>
        <w:numPr>
          <w:ilvl w:val="0"/>
          <w:numId w:val="3"/>
        </w:numPr>
        <w:pBdr>
          <w:top w:val="nil"/>
          <w:left w:val="nil"/>
          <w:bottom w:val="nil"/>
          <w:right w:val="nil"/>
          <w:between w:val="nil"/>
        </w:pBdr>
        <w:spacing w:after="140" w:line="276" w:lineRule="auto"/>
        <w:jc w:val="both"/>
        <w:rPr>
          <w:rFonts w:eastAsia="Eras Medium ITC" w:cs="Eras Medium ITC"/>
          <w:sz w:val="24"/>
          <w:szCs w:val="24"/>
        </w:rPr>
      </w:pPr>
      <w:r>
        <w:rPr>
          <w:rFonts w:eastAsia="Eras Medium ITC" w:cs="Eras Medium ITC"/>
          <w:color w:val="000000"/>
          <w:sz w:val="24"/>
          <w:szCs w:val="24"/>
        </w:rPr>
        <w:t xml:space="preserve">per la sede </w:t>
      </w:r>
      <w:r w:rsidRPr="007B4112">
        <w:rPr>
          <w:rFonts w:eastAsia="Eras Medium ITC" w:cs="Eras Medium ITC"/>
          <w:sz w:val="24"/>
          <w:szCs w:val="24"/>
        </w:rPr>
        <w:t xml:space="preserve">di via don Calabria il prof. Paolo </w:t>
      </w:r>
      <w:proofErr w:type="spellStart"/>
      <w:r w:rsidRPr="007B4112">
        <w:rPr>
          <w:rFonts w:eastAsia="Eras Medium ITC" w:cs="Eras Medium ITC"/>
          <w:sz w:val="24"/>
          <w:szCs w:val="24"/>
        </w:rPr>
        <w:t>Migliavacca</w:t>
      </w:r>
      <w:proofErr w:type="spellEnd"/>
      <w:r w:rsidRPr="007B4112">
        <w:rPr>
          <w:rFonts w:eastAsia="Eras Medium ITC" w:cs="Eras Medium ITC"/>
          <w:sz w:val="24"/>
          <w:szCs w:val="24"/>
        </w:rPr>
        <w:t>, coadiuvato dall’assistente tecnico Laura Giova;</w:t>
      </w:r>
    </w:p>
    <w:p w:rsidR="00154320" w:rsidRPr="007B4112" w:rsidRDefault="001B008C">
      <w:pPr>
        <w:numPr>
          <w:ilvl w:val="0"/>
          <w:numId w:val="3"/>
        </w:numPr>
        <w:pBdr>
          <w:top w:val="nil"/>
          <w:left w:val="nil"/>
          <w:bottom w:val="nil"/>
          <w:right w:val="nil"/>
          <w:between w:val="nil"/>
        </w:pBdr>
        <w:spacing w:after="140" w:line="276" w:lineRule="auto"/>
        <w:jc w:val="both"/>
        <w:rPr>
          <w:rFonts w:eastAsia="Eras Medium ITC" w:cs="Eras Medium ITC"/>
          <w:sz w:val="24"/>
          <w:szCs w:val="24"/>
        </w:rPr>
      </w:pPr>
      <w:r w:rsidRPr="007B4112">
        <w:rPr>
          <w:rFonts w:eastAsia="Eras Medium ITC" w:cs="Eras Medium ITC"/>
          <w:sz w:val="24"/>
          <w:szCs w:val="24"/>
        </w:rPr>
        <w:t xml:space="preserve">per la sede di via Narni la prof.ssa Sara Tosi, coadiuvata dalla collaboratrice scolastica Anna Rita </w:t>
      </w:r>
      <w:proofErr w:type="spellStart"/>
      <w:r w:rsidRPr="007B4112">
        <w:rPr>
          <w:rFonts w:eastAsia="Eras Medium ITC" w:cs="Eras Medium ITC"/>
          <w:sz w:val="24"/>
          <w:szCs w:val="24"/>
        </w:rPr>
        <w:t>Trinchise</w:t>
      </w:r>
      <w:proofErr w:type="spellEnd"/>
      <w:r w:rsidRPr="007B4112">
        <w:rPr>
          <w:rFonts w:eastAsia="Eras Medium ITC" w:cs="Eras Medium ITC"/>
          <w:sz w:val="24"/>
          <w:szCs w:val="24"/>
        </w:rPr>
        <w:t>.</w:t>
      </w:r>
    </w:p>
    <w:p w:rsidR="00154320" w:rsidRPr="007B4112" w:rsidRDefault="00154320">
      <w:pPr>
        <w:pBdr>
          <w:top w:val="nil"/>
          <w:left w:val="nil"/>
          <w:bottom w:val="nil"/>
          <w:right w:val="nil"/>
          <w:between w:val="nil"/>
        </w:pBdr>
        <w:spacing w:after="140" w:line="276" w:lineRule="auto"/>
        <w:jc w:val="both"/>
        <w:rPr>
          <w:sz w:val="24"/>
          <w:szCs w:val="24"/>
        </w:rPr>
      </w:pPr>
    </w:p>
    <w:p w:rsidR="00154320" w:rsidRPr="007B4112" w:rsidRDefault="00154320">
      <w:pPr>
        <w:pBdr>
          <w:top w:val="nil"/>
          <w:left w:val="nil"/>
          <w:bottom w:val="nil"/>
          <w:right w:val="nil"/>
          <w:between w:val="nil"/>
        </w:pBdr>
        <w:spacing w:after="140" w:line="276" w:lineRule="auto"/>
        <w:jc w:val="both"/>
        <w:rPr>
          <w:sz w:val="24"/>
          <w:szCs w:val="24"/>
        </w:rPr>
      </w:pPr>
    </w:p>
    <w:p w:rsidR="00154320" w:rsidRPr="007B4112" w:rsidRDefault="001B008C">
      <w:pPr>
        <w:pBdr>
          <w:top w:val="nil"/>
          <w:left w:val="nil"/>
          <w:bottom w:val="nil"/>
          <w:right w:val="nil"/>
          <w:between w:val="nil"/>
        </w:pBdr>
        <w:spacing w:after="140" w:line="276" w:lineRule="auto"/>
        <w:jc w:val="both"/>
        <w:rPr>
          <w:sz w:val="24"/>
          <w:szCs w:val="24"/>
        </w:rPr>
      </w:pPr>
      <w:r w:rsidRPr="007B4112">
        <w:rPr>
          <w:sz w:val="24"/>
          <w:szCs w:val="24"/>
        </w:rPr>
        <w:t xml:space="preserve">Le procedure di quarantena di soggetti considerati “contatti ad alto rischio” (contatti stretti), di soggetti considerati “contatti a basso rischio”, o di casi di infezione COVID-19 confermati, sono definite dalla circolare del </w:t>
      </w:r>
      <w:proofErr w:type="spellStart"/>
      <w:r w:rsidRPr="007B4112">
        <w:rPr>
          <w:sz w:val="24"/>
          <w:szCs w:val="24"/>
        </w:rPr>
        <w:t>iInistero</w:t>
      </w:r>
      <w:proofErr w:type="spellEnd"/>
      <w:r w:rsidRPr="007B4112">
        <w:rPr>
          <w:sz w:val="24"/>
          <w:szCs w:val="24"/>
        </w:rPr>
        <w:t xml:space="preserve"> della Salute n. 36254 dell’11 agosto 2021 (“aggiornamento sulle misure di quarantena e di isolamento raccomandate alla luce della circolazione delle nuove varianti SARS - CoV-2 in Italia, e in particolare della diffusione della variante Delta”).</w:t>
      </w:r>
    </w:p>
    <w:p w:rsidR="00154320" w:rsidRPr="007B4112" w:rsidRDefault="001B008C">
      <w:pPr>
        <w:pBdr>
          <w:top w:val="nil"/>
          <w:left w:val="nil"/>
          <w:bottom w:val="nil"/>
          <w:right w:val="nil"/>
          <w:between w:val="nil"/>
        </w:pBdr>
        <w:spacing w:after="140" w:line="276" w:lineRule="auto"/>
        <w:jc w:val="both"/>
        <w:rPr>
          <w:sz w:val="24"/>
          <w:szCs w:val="24"/>
        </w:rPr>
      </w:pPr>
      <w:r w:rsidRPr="007B4112">
        <w:rPr>
          <w:sz w:val="24"/>
          <w:szCs w:val="24"/>
        </w:rPr>
        <w:t>Il rientro a scuola del personale e degli studenti già risultati positivi all’infezione da COVID-19, certificato dall’autorità sanitaria, deve essere preceduto da una preventiva comunicazione avente come oggetto la certificazione medica da cui risulti la “avvenuta negativizzazione” del tampone, secondo le modalità previste e rilasciata dal dipartimento di prevenzione territoriale di competenza.</w:t>
      </w:r>
    </w:p>
    <w:p w:rsidR="00154320" w:rsidRPr="007B4112" w:rsidRDefault="00154320">
      <w:pPr>
        <w:pBdr>
          <w:top w:val="nil"/>
          <w:left w:val="nil"/>
          <w:bottom w:val="nil"/>
          <w:right w:val="nil"/>
          <w:between w:val="nil"/>
        </w:pBdr>
        <w:spacing w:after="140" w:line="276" w:lineRule="auto"/>
        <w:jc w:val="both"/>
        <w:rPr>
          <w:sz w:val="24"/>
          <w:szCs w:val="24"/>
        </w:rPr>
      </w:pPr>
    </w:p>
    <w:p w:rsidR="00154320" w:rsidRPr="007B4112" w:rsidRDefault="001B008C">
      <w:pPr>
        <w:pBdr>
          <w:top w:val="nil"/>
          <w:left w:val="nil"/>
          <w:bottom w:val="nil"/>
          <w:right w:val="nil"/>
          <w:between w:val="nil"/>
        </w:pBdr>
        <w:spacing w:after="140" w:line="276" w:lineRule="auto"/>
        <w:jc w:val="both"/>
        <w:rPr>
          <w:sz w:val="24"/>
          <w:szCs w:val="24"/>
        </w:rPr>
      </w:pPr>
      <w:r w:rsidRPr="007B4112">
        <w:rPr>
          <w:sz w:val="24"/>
          <w:szCs w:val="24"/>
        </w:rPr>
        <w:t>Eventuali aggiornamenti dei comportamenti richiesti verranno resi noti mediante Circolare; gli aggiornamenti dell’ATS vengono di solito comunicati anche mediante FAQ. Queste ultime sono consultabili sul sito dell’IIS Maxwell.</w:t>
      </w:r>
    </w:p>
    <w:p w:rsidR="00154320" w:rsidRPr="007B4112" w:rsidRDefault="00154320">
      <w:pPr>
        <w:pBdr>
          <w:top w:val="nil"/>
          <w:left w:val="nil"/>
          <w:bottom w:val="nil"/>
          <w:right w:val="nil"/>
          <w:between w:val="nil"/>
        </w:pBdr>
        <w:spacing w:after="140"/>
        <w:jc w:val="both"/>
        <w:rPr>
          <w:rFonts w:eastAsia="Eras Medium ITC" w:cs="Eras Medium ITC"/>
          <w:sz w:val="24"/>
          <w:szCs w:val="24"/>
        </w:rPr>
      </w:pPr>
    </w:p>
    <w:p w:rsidR="00154320" w:rsidRPr="007B4112" w:rsidRDefault="00154320">
      <w:pPr>
        <w:pBdr>
          <w:top w:val="nil"/>
          <w:left w:val="nil"/>
          <w:bottom w:val="nil"/>
          <w:right w:val="nil"/>
          <w:between w:val="nil"/>
        </w:pBdr>
        <w:rPr>
          <w:sz w:val="24"/>
          <w:szCs w:val="24"/>
        </w:rPr>
      </w:pPr>
    </w:p>
    <w:p w:rsidR="00154320" w:rsidRPr="007B4112" w:rsidRDefault="00154320">
      <w:pPr>
        <w:pBdr>
          <w:top w:val="nil"/>
          <w:left w:val="nil"/>
          <w:bottom w:val="nil"/>
          <w:right w:val="nil"/>
          <w:between w:val="nil"/>
        </w:pBdr>
        <w:rPr>
          <w:sz w:val="24"/>
          <w:szCs w:val="24"/>
        </w:rPr>
      </w:pPr>
    </w:p>
    <w:p w:rsidR="00154320" w:rsidRPr="007B4112" w:rsidRDefault="00154320">
      <w:pPr>
        <w:pBdr>
          <w:top w:val="nil"/>
          <w:left w:val="nil"/>
          <w:bottom w:val="nil"/>
          <w:right w:val="nil"/>
          <w:between w:val="nil"/>
        </w:pBdr>
        <w:rPr>
          <w:sz w:val="24"/>
          <w:szCs w:val="24"/>
        </w:rPr>
      </w:pPr>
    </w:p>
    <w:p w:rsidR="00154320" w:rsidRPr="007B4112" w:rsidRDefault="00154320">
      <w:pPr>
        <w:pBdr>
          <w:top w:val="nil"/>
          <w:left w:val="nil"/>
          <w:bottom w:val="nil"/>
          <w:right w:val="nil"/>
          <w:between w:val="nil"/>
        </w:pBdr>
        <w:rPr>
          <w:sz w:val="24"/>
          <w:szCs w:val="24"/>
        </w:rPr>
      </w:pPr>
    </w:p>
    <w:p w:rsidR="00154320" w:rsidRPr="007B4112" w:rsidRDefault="00154320">
      <w:pPr>
        <w:pBdr>
          <w:top w:val="nil"/>
          <w:left w:val="nil"/>
          <w:bottom w:val="nil"/>
          <w:right w:val="nil"/>
          <w:between w:val="nil"/>
        </w:pBdr>
        <w:rPr>
          <w:sz w:val="24"/>
          <w:szCs w:val="24"/>
        </w:rPr>
      </w:pPr>
    </w:p>
    <w:p w:rsidR="00154320" w:rsidRPr="007B4112" w:rsidRDefault="00154320">
      <w:pPr>
        <w:rPr>
          <w:b/>
          <w:sz w:val="28"/>
          <w:szCs w:val="28"/>
        </w:rPr>
      </w:pPr>
    </w:p>
    <w:p w:rsidR="004A313F" w:rsidRPr="007B4112" w:rsidRDefault="004A313F">
      <w:pPr>
        <w:rPr>
          <w:b/>
          <w:sz w:val="28"/>
          <w:szCs w:val="28"/>
        </w:rPr>
      </w:pPr>
    </w:p>
    <w:p w:rsidR="004A313F" w:rsidRPr="007B4112" w:rsidRDefault="004A313F">
      <w:pPr>
        <w:rPr>
          <w:b/>
          <w:sz w:val="28"/>
          <w:szCs w:val="28"/>
        </w:rPr>
      </w:pPr>
    </w:p>
    <w:p w:rsidR="004A313F" w:rsidRPr="007B4112" w:rsidRDefault="004A313F">
      <w:pPr>
        <w:rPr>
          <w:b/>
          <w:sz w:val="28"/>
          <w:szCs w:val="28"/>
        </w:rPr>
      </w:pPr>
    </w:p>
    <w:p w:rsidR="004A313F" w:rsidRPr="007B4112" w:rsidRDefault="004A313F">
      <w:pPr>
        <w:rPr>
          <w:b/>
          <w:sz w:val="28"/>
          <w:szCs w:val="28"/>
        </w:rPr>
      </w:pPr>
    </w:p>
    <w:p w:rsidR="004A313F" w:rsidRDefault="004A313F">
      <w:pPr>
        <w:rPr>
          <w:b/>
          <w:color w:val="1F3864"/>
          <w:sz w:val="28"/>
          <w:szCs w:val="28"/>
        </w:rPr>
      </w:pPr>
    </w:p>
    <w:p w:rsidR="004A313F" w:rsidRDefault="004A313F">
      <w:pPr>
        <w:rPr>
          <w:b/>
          <w:color w:val="1F3864"/>
          <w:sz w:val="28"/>
          <w:szCs w:val="28"/>
        </w:rPr>
      </w:pPr>
    </w:p>
    <w:p w:rsidR="004A313F" w:rsidRDefault="004A313F">
      <w:pPr>
        <w:rPr>
          <w:b/>
          <w:color w:val="1F3864"/>
          <w:sz w:val="28"/>
          <w:szCs w:val="28"/>
        </w:rPr>
      </w:pPr>
    </w:p>
    <w:p w:rsidR="004A313F" w:rsidRDefault="004A313F">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B008C">
      <w:pPr>
        <w:rPr>
          <w:b/>
          <w:color w:val="1F3864"/>
          <w:sz w:val="28"/>
          <w:szCs w:val="28"/>
        </w:rPr>
      </w:pPr>
      <w:r>
        <w:rPr>
          <w:b/>
          <w:color w:val="1F3864"/>
          <w:sz w:val="28"/>
          <w:szCs w:val="28"/>
        </w:rPr>
        <w:lastRenderedPageBreak/>
        <w:t>Capitolo 5</w:t>
      </w:r>
    </w:p>
    <w:p w:rsidR="00154320" w:rsidRDefault="00154320">
      <w:pPr>
        <w:rPr>
          <w:b/>
          <w:color w:val="1F3864"/>
          <w:sz w:val="28"/>
          <w:szCs w:val="28"/>
        </w:rPr>
      </w:pPr>
    </w:p>
    <w:p w:rsidR="00154320" w:rsidRDefault="001B008C">
      <w:pPr>
        <w:rPr>
          <w:b/>
          <w:color w:val="1F3864"/>
          <w:sz w:val="28"/>
          <w:szCs w:val="28"/>
        </w:rPr>
      </w:pPr>
      <w:r>
        <w:rPr>
          <w:b/>
          <w:color w:val="1F3864"/>
          <w:sz w:val="28"/>
          <w:szCs w:val="28"/>
        </w:rPr>
        <w:t>Ingresso zona uffici</w:t>
      </w:r>
    </w:p>
    <w:p w:rsidR="00154320" w:rsidRDefault="00154320">
      <w:pPr>
        <w:rPr>
          <w:sz w:val="24"/>
          <w:szCs w:val="24"/>
        </w:rPr>
      </w:pPr>
    </w:p>
    <w:p w:rsidR="00154320" w:rsidRDefault="001B008C">
      <w:pPr>
        <w:rPr>
          <w:sz w:val="24"/>
          <w:szCs w:val="24"/>
        </w:rPr>
      </w:pPr>
      <w:r>
        <w:rPr>
          <w:sz w:val="24"/>
          <w:szCs w:val="24"/>
        </w:rPr>
        <w:t>Solo il personale autorizzato avrà accesso alla zona uffici.</w:t>
      </w:r>
    </w:p>
    <w:p w:rsidR="00154320" w:rsidRDefault="00154320">
      <w:pPr>
        <w:spacing w:line="276" w:lineRule="auto"/>
        <w:rPr>
          <w:sz w:val="24"/>
          <w:szCs w:val="24"/>
        </w:rPr>
      </w:pPr>
    </w:p>
    <w:p w:rsidR="00154320" w:rsidRDefault="001B008C">
      <w:pPr>
        <w:spacing w:line="276" w:lineRule="auto"/>
        <w:jc w:val="both"/>
        <w:rPr>
          <w:sz w:val="24"/>
          <w:szCs w:val="24"/>
        </w:rPr>
      </w:pPr>
      <w:r>
        <w:rPr>
          <w:sz w:val="24"/>
          <w:szCs w:val="24"/>
        </w:rPr>
        <w:t xml:space="preserve">Si invita il personale docente e </w:t>
      </w:r>
      <w:proofErr w:type="gramStart"/>
      <w:r>
        <w:rPr>
          <w:sz w:val="24"/>
          <w:szCs w:val="24"/>
        </w:rPr>
        <w:t>ATA  a</w:t>
      </w:r>
      <w:proofErr w:type="gramEnd"/>
      <w:r>
        <w:rPr>
          <w:sz w:val="24"/>
          <w:szCs w:val="24"/>
        </w:rPr>
        <w:t xml:space="preserve"> prediligere le comunicazioni a distanza e a limitare gli accessi ai casi di effettiva necessità amministrativo-gestionale ed operativa ed esclusivamente previo appuntamento. </w:t>
      </w:r>
    </w:p>
    <w:p w:rsidR="00154320" w:rsidRDefault="00154320">
      <w:pPr>
        <w:rPr>
          <w:sz w:val="24"/>
          <w:szCs w:val="24"/>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B008C">
      <w:pPr>
        <w:rPr>
          <w:b/>
          <w:color w:val="1F3864"/>
          <w:sz w:val="28"/>
          <w:szCs w:val="28"/>
        </w:rPr>
      </w:pPr>
      <w:r>
        <w:rPr>
          <w:b/>
          <w:color w:val="1F3864"/>
          <w:sz w:val="28"/>
          <w:szCs w:val="28"/>
        </w:rPr>
        <w:t>Capitolo 6</w:t>
      </w:r>
    </w:p>
    <w:p w:rsidR="00154320" w:rsidRDefault="00154320">
      <w:pPr>
        <w:rPr>
          <w:b/>
          <w:color w:val="1F3864"/>
          <w:sz w:val="28"/>
          <w:szCs w:val="28"/>
        </w:rPr>
      </w:pPr>
    </w:p>
    <w:p w:rsidR="00154320" w:rsidRDefault="001B008C">
      <w:pPr>
        <w:rPr>
          <w:b/>
          <w:color w:val="1F3864"/>
          <w:sz w:val="28"/>
          <w:szCs w:val="28"/>
        </w:rPr>
      </w:pPr>
      <w:r>
        <w:rPr>
          <w:b/>
          <w:color w:val="1F3864"/>
          <w:sz w:val="28"/>
          <w:szCs w:val="28"/>
        </w:rPr>
        <w:t>Pulizia ed igienizzazione degli ambienti</w:t>
      </w:r>
    </w:p>
    <w:p w:rsidR="00154320" w:rsidRDefault="00154320">
      <w:pPr>
        <w:jc w:val="center"/>
        <w:rPr>
          <w:b/>
          <w:color w:val="1F3864"/>
          <w:sz w:val="28"/>
          <w:szCs w:val="28"/>
        </w:rPr>
      </w:pPr>
    </w:p>
    <w:p w:rsidR="00154320" w:rsidRDefault="001B008C">
      <w:pPr>
        <w:spacing w:line="276" w:lineRule="auto"/>
        <w:jc w:val="both"/>
        <w:rPr>
          <w:sz w:val="24"/>
          <w:szCs w:val="24"/>
        </w:rPr>
      </w:pPr>
      <w:r>
        <w:rPr>
          <w:sz w:val="24"/>
          <w:szCs w:val="24"/>
        </w:rPr>
        <w:t xml:space="preserve">E’ stata prevista l’organizzazione (addetti, cadenza, modalità ecc.) e l’intensificazione dell’adeguata pulizia e igienizzazione da parte del personale ATA dei bagni, degli ambienti più frequentati e delle superfici più utilizzate (ad es. maniglie, rubinetti, attrezzature specifiche </w:t>
      </w:r>
      <w:proofErr w:type="gramStart"/>
      <w:r>
        <w:rPr>
          <w:sz w:val="24"/>
          <w:szCs w:val="24"/>
        </w:rPr>
        <w:t>ecc. )</w:t>
      </w:r>
      <w:proofErr w:type="gramEnd"/>
    </w:p>
    <w:p w:rsidR="00154320" w:rsidRDefault="001B008C">
      <w:pPr>
        <w:spacing w:line="276" w:lineRule="auto"/>
        <w:jc w:val="both"/>
        <w:rPr>
          <w:sz w:val="24"/>
          <w:szCs w:val="24"/>
        </w:rPr>
      </w:pPr>
      <w:proofErr w:type="gramStart"/>
      <w:r>
        <w:rPr>
          <w:sz w:val="24"/>
          <w:szCs w:val="24"/>
        </w:rPr>
        <w:t>E’</w:t>
      </w:r>
      <w:proofErr w:type="gramEnd"/>
      <w:r>
        <w:rPr>
          <w:sz w:val="24"/>
          <w:szCs w:val="24"/>
        </w:rPr>
        <w:t xml:space="preserve"> effettuata la disinfezione almeno giornaliera dei servizi igienici con soluzioni a base di ipoclorito di sodio allo 0,1 % di cloro attivo o altri prodotti virucidi.</w:t>
      </w:r>
    </w:p>
    <w:p w:rsidR="00154320" w:rsidRDefault="00154320">
      <w:pPr>
        <w:spacing w:line="276" w:lineRule="auto"/>
        <w:rPr>
          <w:b/>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4A313F" w:rsidRDefault="004A313F">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B008C">
      <w:pPr>
        <w:rPr>
          <w:b/>
          <w:color w:val="1F3864"/>
          <w:sz w:val="28"/>
          <w:szCs w:val="28"/>
        </w:rPr>
      </w:pPr>
      <w:r>
        <w:rPr>
          <w:b/>
          <w:color w:val="1F3864"/>
          <w:sz w:val="28"/>
          <w:szCs w:val="28"/>
        </w:rPr>
        <w:lastRenderedPageBreak/>
        <w:t>Capitolo 7</w:t>
      </w:r>
    </w:p>
    <w:p w:rsidR="00154320" w:rsidRDefault="00154320">
      <w:pPr>
        <w:rPr>
          <w:b/>
          <w:color w:val="1F3864"/>
          <w:sz w:val="28"/>
          <w:szCs w:val="28"/>
        </w:rPr>
      </w:pPr>
    </w:p>
    <w:p w:rsidR="00154320" w:rsidRDefault="001B008C">
      <w:pPr>
        <w:rPr>
          <w:b/>
          <w:color w:val="1F3864"/>
          <w:sz w:val="28"/>
          <w:szCs w:val="28"/>
        </w:rPr>
      </w:pPr>
      <w:r>
        <w:rPr>
          <w:b/>
          <w:color w:val="1F3864"/>
          <w:sz w:val="28"/>
          <w:szCs w:val="28"/>
        </w:rPr>
        <w:t>Diagramma delle responsabilità</w:t>
      </w:r>
    </w:p>
    <w:p w:rsidR="00154320" w:rsidRDefault="00154320">
      <w:pPr>
        <w:rPr>
          <w:sz w:val="24"/>
          <w:szCs w:val="24"/>
        </w:rPr>
      </w:pP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0"/>
        <w:gridCol w:w="701"/>
        <w:gridCol w:w="701"/>
        <w:gridCol w:w="702"/>
        <w:gridCol w:w="701"/>
        <w:gridCol w:w="701"/>
        <w:gridCol w:w="702"/>
      </w:tblGrid>
      <w:tr w:rsidR="00154320">
        <w:trPr>
          <w:trHeight w:val="1559"/>
        </w:trPr>
        <w:tc>
          <w:tcPr>
            <w:tcW w:w="5420" w:type="dxa"/>
            <w:tcBorders>
              <w:top w:val="single" w:sz="4" w:space="0" w:color="000000"/>
              <w:left w:val="single" w:sz="4" w:space="0" w:color="000000"/>
              <w:bottom w:val="single" w:sz="4" w:space="0" w:color="000000"/>
              <w:right w:val="single" w:sz="4" w:space="0" w:color="000000"/>
            </w:tcBorders>
          </w:tcPr>
          <w:p w:rsidR="00154320" w:rsidRDefault="00154320">
            <w:pP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B008C">
            <w:pPr>
              <w:ind w:left="113" w:right="113"/>
              <w:jc w:val="center"/>
              <w:rPr>
                <w:sz w:val="20"/>
                <w:szCs w:val="20"/>
              </w:rPr>
            </w:pPr>
            <w:r>
              <w:rPr>
                <w:sz w:val="20"/>
                <w:szCs w:val="20"/>
              </w:rPr>
              <w:t>Dirigente Scolastico</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B008C">
            <w:pPr>
              <w:ind w:left="113" w:right="113"/>
              <w:jc w:val="center"/>
              <w:rPr>
                <w:sz w:val="20"/>
                <w:szCs w:val="20"/>
              </w:rPr>
            </w:pPr>
            <w:r>
              <w:rPr>
                <w:sz w:val="20"/>
                <w:szCs w:val="20"/>
              </w:rPr>
              <w:t>D.S.G.A.</w:t>
            </w: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B008C">
            <w:pPr>
              <w:ind w:left="113" w:right="113"/>
              <w:jc w:val="center"/>
              <w:rPr>
                <w:sz w:val="20"/>
                <w:szCs w:val="20"/>
              </w:rPr>
            </w:pPr>
            <w:r>
              <w:rPr>
                <w:sz w:val="20"/>
                <w:szCs w:val="20"/>
              </w:rPr>
              <w:t>Ufficio</w:t>
            </w:r>
          </w:p>
          <w:p w:rsidR="00154320" w:rsidRDefault="001B008C">
            <w:pPr>
              <w:ind w:left="113" w:right="113"/>
              <w:jc w:val="center"/>
              <w:rPr>
                <w:sz w:val="20"/>
                <w:szCs w:val="20"/>
              </w:rPr>
            </w:pPr>
            <w:r>
              <w:rPr>
                <w:sz w:val="20"/>
                <w:szCs w:val="20"/>
              </w:rPr>
              <w:t>Tecnico</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B008C">
            <w:pPr>
              <w:ind w:left="113" w:right="113"/>
              <w:jc w:val="center"/>
              <w:rPr>
                <w:sz w:val="20"/>
                <w:szCs w:val="20"/>
              </w:rPr>
            </w:pPr>
            <w:r>
              <w:rPr>
                <w:sz w:val="20"/>
                <w:szCs w:val="20"/>
              </w:rPr>
              <w:t>Personale</w:t>
            </w:r>
          </w:p>
          <w:p w:rsidR="00154320" w:rsidRDefault="001B008C">
            <w:pPr>
              <w:ind w:left="113" w:right="113"/>
              <w:jc w:val="center"/>
              <w:rPr>
                <w:sz w:val="20"/>
                <w:szCs w:val="20"/>
              </w:rPr>
            </w:pPr>
            <w:r>
              <w:rPr>
                <w:sz w:val="20"/>
                <w:szCs w:val="20"/>
              </w:rPr>
              <w:t>ATA</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B008C">
            <w:pPr>
              <w:ind w:left="113" w:right="113"/>
              <w:jc w:val="center"/>
              <w:rPr>
                <w:sz w:val="20"/>
                <w:szCs w:val="20"/>
              </w:rPr>
            </w:pPr>
            <w:r>
              <w:rPr>
                <w:sz w:val="20"/>
                <w:szCs w:val="20"/>
              </w:rPr>
              <w:t xml:space="preserve">Referenti per </w:t>
            </w:r>
            <w:proofErr w:type="spellStart"/>
            <w:r>
              <w:rPr>
                <w:sz w:val="20"/>
                <w:szCs w:val="20"/>
              </w:rPr>
              <w:t>Covid</w:t>
            </w:r>
            <w:proofErr w:type="spellEnd"/>
            <w:r>
              <w:rPr>
                <w:sz w:val="20"/>
                <w:szCs w:val="20"/>
              </w:rPr>
              <w:t xml:space="preserve"> 19</w:t>
            </w: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B008C">
            <w:pPr>
              <w:ind w:left="113" w:right="113"/>
              <w:jc w:val="center"/>
              <w:rPr>
                <w:sz w:val="20"/>
                <w:szCs w:val="20"/>
              </w:rPr>
            </w:pPr>
            <w:r>
              <w:rPr>
                <w:sz w:val="20"/>
                <w:szCs w:val="20"/>
              </w:rPr>
              <w:t>Personale</w:t>
            </w:r>
          </w:p>
          <w:p w:rsidR="00154320" w:rsidRDefault="001B008C">
            <w:pPr>
              <w:ind w:left="113" w:right="113"/>
              <w:jc w:val="center"/>
              <w:rPr>
                <w:sz w:val="20"/>
                <w:szCs w:val="20"/>
              </w:rPr>
            </w:pPr>
            <w:r>
              <w:rPr>
                <w:sz w:val="20"/>
                <w:szCs w:val="20"/>
              </w:rPr>
              <w:t>docente</w:t>
            </w:r>
          </w:p>
        </w:tc>
      </w:tr>
      <w:tr w:rsidR="00154320">
        <w:tc>
          <w:tcPr>
            <w:tcW w:w="5420" w:type="dxa"/>
            <w:tcBorders>
              <w:top w:val="single" w:sz="4" w:space="0" w:color="000000"/>
              <w:left w:val="single" w:sz="4" w:space="0" w:color="000000"/>
              <w:bottom w:val="single" w:sz="4" w:space="0" w:color="000000"/>
              <w:right w:val="single" w:sz="4" w:space="0" w:color="000000"/>
            </w:tcBorders>
          </w:tcPr>
          <w:p w:rsidR="00154320" w:rsidRDefault="001B008C">
            <w:pPr>
              <w:rPr>
                <w:sz w:val="24"/>
                <w:szCs w:val="24"/>
              </w:rPr>
            </w:pPr>
            <w:r>
              <w:rPr>
                <w:sz w:val="24"/>
                <w:szCs w:val="24"/>
              </w:rPr>
              <w:t>Pubblicazione del documento sul sito e sul RE</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B008C">
            <w:pPr>
              <w:jc w:val="center"/>
              <w:rPr>
                <w:sz w:val="24"/>
                <w:szCs w:val="24"/>
              </w:rPr>
            </w:pPr>
            <w:r>
              <w:rPr>
                <w:sz w:val="24"/>
                <w:szCs w:val="24"/>
              </w:rPr>
              <w:t>R</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r>
      <w:tr w:rsidR="00154320">
        <w:tc>
          <w:tcPr>
            <w:tcW w:w="5420" w:type="dxa"/>
            <w:tcBorders>
              <w:top w:val="single" w:sz="4" w:space="0" w:color="000000"/>
              <w:left w:val="single" w:sz="4" w:space="0" w:color="000000"/>
              <w:bottom w:val="single" w:sz="4" w:space="0" w:color="000000"/>
              <w:right w:val="single" w:sz="4" w:space="0" w:color="000000"/>
            </w:tcBorders>
          </w:tcPr>
          <w:p w:rsidR="00154320" w:rsidRDefault="001B008C">
            <w:pPr>
              <w:rPr>
                <w:sz w:val="24"/>
                <w:szCs w:val="24"/>
              </w:rPr>
            </w:pPr>
            <w:r>
              <w:rPr>
                <w:sz w:val="24"/>
                <w:szCs w:val="24"/>
              </w:rPr>
              <w:t>Notifica a tutte le componenti</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B008C">
            <w:pPr>
              <w:jc w:val="center"/>
              <w:rPr>
                <w:sz w:val="24"/>
                <w:szCs w:val="24"/>
              </w:rPr>
            </w:pPr>
            <w:r>
              <w:rPr>
                <w:sz w:val="24"/>
                <w:szCs w:val="24"/>
              </w:rPr>
              <w:t>R</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r>
      <w:tr w:rsidR="00154320">
        <w:tc>
          <w:tcPr>
            <w:tcW w:w="5420" w:type="dxa"/>
            <w:tcBorders>
              <w:top w:val="single" w:sz="4" w:space="0" w:color="000000"/>
              <w:left w:val="single" w:sz="4" w:space="0" w:color="000000"/>
              <w:bottom w:val="single" w:sz="4" w:space="0" w:color="000000"/>
              <w:right w:val="single" w:sz="4" w:space="0" w:color="000000"/>
            </w:tcBorders>
          </w:tcPr>
          <w:p w:rsidR="00154320" w:rsidRDefault="001B008C">
            <w:pPr>
              <w:rPr>
                <w:sz w:val="24"/>
                <w:szCs w:val="24"/>
              </w:rPr>
            </w:pPr>
            <w:r>
              <w:rPr>
                <w:sz w:val="24"/>
                <w:szCs w:val="24"/>
              </w:rPr>
              <w:t>Affissione del documento/pubblicazione sul sito</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B008C">
            <w:pPr>
              <w:jc w:val="center"/>
              <w:rPr>
                <w:sz w:val="24"/>
                <w:szCs w:val="24"/>
              </w:rPr>
            </w:pPr>
            <w:r>
              <w:rPr>
                <w:sz w:val="24"/>
                <w:szCs w:val="24"/>
              </w:rPr>
              <w:t>R</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r>
      <w:tr w:rsidR="00154320">
        <w:tc>
          <w:tcPr>
            <w:tcW w:w="5420" w:type="dxa"/>
            <w:tcBorders>
              <w:top w:val="single" w:sz="4" w:space="0" w:color="000000"/>
              <w:left w:val="single" w:sz="4" w:space="0" w:color="000000"/>
              <w:bottom w:val="single" w:sz="4" w:space="0" w:color="000000"/>
              <w:right w:val="single" w:sz="4" w:space="0" w:color="000000"/>
            </w:tcBorders>
          </w:tcPr>
          <w:p w:rsidR="00154320" w:rsidRDefault="001B008C">
            <w:pPr>
              <w:rPr>
                <w:sz w:val="24"/>
                <w:szCs w:val="24"/>
              </w:rPr>
            </w:pPr>
            <w:r>
              <w:rPr>
                <w:sz w:val="24"/>
                <w:szCs w:val="24"/>
              </w:rPr>
              <w:t>Predisposizione della segnaletica</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B008C">
            <w:pPr>
              <w:jc w:val="center"/>
              <w:rPr>
                <w:sz w:val="24"/>
                <w:szCs w:val="24"/>
              </w:rPr>
            </w:pPr>
            <w:r>
              <w:rPr>
                <w:sz w:val="24"/>
                <w:szCs w:val="24"/>
              </w:rPr>
              <w:t>R</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r>
      <w:tr w:rsidR="00154320">
        <w:tc>
          <w:tcPr>
            <w:tcW w:w="5420" w:type="dxa"/>
            <w:tcBorders>
              <w:top w:val="single" w:sz="4" w:space="0" w:color="000000"/>
              <w:left w:val="single" w:sz="4" w:space="0" w:color="000000"/>
              <w:bottom w:val="single" w:sz="4" w:space="0" w:color="000000"/>
              <w:right w:val="single" w:sz="4" w:space="0" w:color="000000"/>
            </w:tcBorders>
          </w:tcPr>
          <w:p w:rsidR="00154320" w:rsidRDefault="001B008C">
            <w:pPr>
              <w:rPr>
                <w:sz w:val="24"/>
                <w:szCs w:val="24"/>
              </w:rPr>
            </w:pPr>
            <w:r>
              <w:rPr>
                <w:sz w:val="24"/>
                <w:szCs w:val="24"/>
              </w:rPr>
              <w:t>Predisposizione dei locali</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B008C">
            <w:pPr>
              <w:jc w:val="center"/>
              <w:rPr>
                <w:sz w:val="24"/>
                <w:szCs w:val="24"/>
              </w:rPr>
            </w:pPr>
            <w:r>
              <w:rPr>
                <w:sz w:val="24"/>
                <w:szCs w:val="24"/>
              </w:rPr>
              <w:t>R</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r>
      <w:tr w:rsidR="00154320">
        <w:tc>
          <w:tcPr>
            <w:tcW w:w="5420" w:type="dxa"/>
            <w:tcBorders>
              <w:top w:val="single" w:sz="4" w:space="0" w:color="000000"/>
              <w:left w:val="single" w:sz="4" w:space="0" w:color="000000"/>
              <w:bottom w:val="single" w:sz="4" w:space="0" w:color="000000"/>
              <w:right w:val="single" w:sz="4" w:space="0" w:color="000000"/>
            </w:tcBorders>
          </w:tcPr>
          <w:p w:rsidR="00154320" w:rsidRDefault="001B008C">
            <w:pPr>
              <w:rPr>
                <w:sz w:val="24"/>
                <w:szCs w:val="24"/>
              </w:rPr>
            </w:pPr>
            <w:r>
              <w:rPr>
                <w:sz w:val="24"/>
                <w:szCs w:val="24"/>
              </w:rPr>
              <w:t>Fornitura della soluzione idro-alcolica</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B008C">
            <w:pPr>
              <w:jc w:val="center"/>
              <w:rPr>
                <w:sz w:val="24"/>
                <w:szCs w:val="24"/>
              </w:rPr>
            </w:pPr>
            <w:r>
              <w:rPr>
                <w:sz w:val="24"/>
                <w:szCs w:val="24"/>
              </w:rPr>
              <w:t>R</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r>
      <w:tr w:rsidR="00154320">
        <w:tc>
          <w:tcPr>
            <w:tcW w:w="5420" w:type="dxa"/>
            <w:tcBorders>
              <w:top w:val="single" w:sz="4" w:space="0" w:color="000000"/>
              <w:left w:val="single" w:sz="4" w:space="0" w:color="000000"/>
              <w:bottom w:val="single" w:sz="4" w:space="0" w:color="000000"/>
              <w:right w:val="single" w:sz="4" w:space="0" w:color="000000"/>
            </w:tcBorders>
          </w:tcPr>
          <w:p w:rsidR="00154320" w:rsidRDefault="001B008C">
            <w:pPr>
              <w:rPr>
                <w:sz w:val="24"/>
                <w:szCs w:val="24"/>
              </w:rPr>
            </w:pPr>
            <w:r>
              <w:rPr>
                <w:sz w:val="24"/>
                <w:szCs w:val="24"/>
              </w:rPr>
              <w:t>Fornitura dei DPI</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B008C">
            <w:pPr>
              <w:jc w:val="center"/>
              <w:rPr>
                <w:sz w:val="24"/>
                <w:szCs w:val="24"/>
              </w:rPr>
            </w:pPr>
            <w:r>
              <w:rPr>
                <w:sz w:val="24"/>
                <w:szCs w:val="24"/>
              </w:rPr>
              <w:t>R</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r>
      <w:tr w:rsidR="00154320">
        <w:tc>
          <w:tcPr>
            <w:tcW w:w="5420" w:type="dxa"/>
            <w:tcBorders>
              <w:top w:val="single" w:sz="4" w:space="0" w:color="000000"/>
              <w:left w:val="single" w:sz="4" w:space="0" w:color="000000"/>
              <w:bottom w:val="single" w:sz="4" w:space="0" w:color="000000"/>
              <w:right w:val="single" w:sz="4" w:space="0" w:color="000000"/>
            </w:tcBorders>
          </w:tcPr>
          <w:p w:rsidR="00154320" w:rsidRDefault="001B008C">
            <w:pPr>
              <w:rPr>
                <w:sz w:val="24"/>
                <w:szCs w:val="24"/>
              </w:rPr>
            </w:pPr>
            <w:r>
              <w:rPr>
                <w:sz w:val="24"/>
                <w:szCs w:val="24"/>
              </w:rPr>
              <w:t>Controllo procedure d’ingresso</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B008C">
            <w:pPr>
              <w:jc w:val="center"/>
              <w:rPr>
                <w:sz w:val="24"/>
                <w:szCs w:val="24"/>
              </w:rPr>
            </w:pPr>
            <w:r>
              <w:rPr>
                <w:sz w:val="24"/>
                <w:szCs w:val="24"/>
              </w:rPr>
              <w:t>R</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r>
      <w:tr w:rsidR="00154320">
        <w:tc>
          <w:tcPr>
            <w:tcW w:w="5420" w:type="dxa"/>
            <w:tcBorders>
              <w:top w:val="single" w:sz="4" w:space="0" w:color="000000"/>
              <w:left w:val="single" w:sz="4" w:space="0" w:color="000000"/>
              <w:bottom w:val="single" w:sz="4" w:space="0" w:color="000000"/>
              <w:right w:val="single" w:sz="4" w:space="0" w:color="000000"/>
            </w:tcBorders>
          </w:tcPr>
          <w:p w:rsidR="00154320" w:rsidRDefault="001B008C">
            <w:pPr>
              <w:rPr>
                <w:sz w:val="24"/>
                <w:szCs w:val="24"/>
              </w:rPr>
            </w:pPr>
            <w:r>
              <w:rPr>
                <w:sz w:val="24"/>
                <w:szCs w:val="24"/>
              </w:rPr>
              <w:t>Pulizia degli spazi</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B008C">
            <w:pPr>
              <w:jc w:val="center"/>
              <w:rPr>
                <w:sz w:val="24"/>
                <w:szCs w:val="24"/>
              </w:rPr>
            </w:pPr>
            <w:r>
              <w:rPr>
                <w:sz w:val="24"/>
                <w:szCs w:val="24"/>
              </w:rPr>
              <w:t>R</w:t>
            </w: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r>
      <w:tr w:rsidR="00154320">
        <w:tc>
          <w:tcPr>
            <w:tcW w:w="5420" w:type="dxa"/>
            <w:tcBorders>
              <w:top w:val="single" w:sz="4" w:space="0" w:color="000000"/>
              <w:left w:val="single" w:sz="4" w:space="0" w:color="000000"/>
              <w:bottom w:val="single" w:sz="4" w:space="0" w:color="000000"/>
              <w:right w:val="single" w:sz="4" w:space="0" w:color="000000"/>
            </w:tcBorders>
          </w:tcPr>
          <w:p w:rsidR="00154320" w:rsidRDefault="001B008C">
            <w:pPr>
              <w:rPr>
                <w:sz w:val="24"/>
                <w:szCs w:val="24"/>
              </w:rPr>
            </w:pPr>
            <w:r>
              <w:rPr>
                <w:sz w:val="24"/>
                <w:szCs w:val="24"/>
              </w:rPr>
              <w:t>Registrazione ingressi</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B008C">
            <w:pPr>
              <w:jc w:val="center"/>
              <w:rPr>
                <w:sz w:val="24"/>
                <w:szCs w:val="24"/>
              </w:rPr>
            </w:pPr>
            <w:r>
              <w:rPr>
                <w:sz w:val="24"/>
                <w:szCs w:val="24"/>
              </w:rPr>
              <w:t>R</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r>
      <w:tr w:rsidR="00154320">
        <w:tc>
          <w:tcPr>
            <w:tcW w:w="5420" w:type="dxa"/>
            <w:tcBorders>
              <w:top w:val="single" w:sz="4" w:space="0" w:color="000000"/>
              <w:left w:val="single" w:sz="4" w:space="0" w:color="000000"/>
              <w:bottom w:val="single" w:sz="4" w:space="0" w:color="000000"/>
              <w:right w:val="single" w:sz="4" w:space="0" w:color="000000"/>
            </w:tcBorders>
          </w:tcPr>
          <w:p w:rsidR="00154320" w:rsidRDefault="001B008C">
            <w:pPr>
              <w:rPr>
                <w:sz w:val="24"/>
                <w:szCs w:val="24"/>
              </w:rPr>
            </w:pPr>
            <w:r>
              <w:rPr>
                <w:sz w:val="24"/>
                <w:szCs w:val="24"/>
              </w:rPr>
              <w:t>Vigilanza</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B008C">
            <w:pPr>
              <w:jc w:val="center"/>
              <w:rPr>
                <w:sz w:val="24"/>
                <w:szCs w:val="24"/>
              </w:rPr>
            </w:pPr>
            <w:r>
              <w:rPr>
                <w:sz w:val="24"/>
                <w:szCs w:val="24"/>
              </w:rPr>
              <w:t>R</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B008C">
            <w:pPr>
              <w:jc w:val="center"/>
              <w:rPr>
                <w:sz w:val="24"/>
                <w:szCs w:val="24"/>
              </w:rPr>
            </w:pPr>
            <w:r>
              <w:rPr>
                <w:sz w:val="24"/>
                <w:szCs w:val="24"/>
              </w:rPr>
              <w:t>R</w:t>
            </w:r>
          </w:p>
        </w:tc>
      </w:tr>
      <w:tr w:rsidR="00154320">
        <w:tc>
          <w:tcPr>
            <w:tcW w:w="5420" w:type="dxa"/>
            <w:tcBorders>
              <w:top w:val="single" w:sz="4" w:space="0" w:color="000000"/>
              <w:left w:val="single" w:sz="4" w:space="0" w:color="000000"/>
              <w:bottom w:val="single" w:sz="4" w:space="0" w:color="000000"/>
              <w:right w:val="single" w:sz="4" w:space="0" w:color="000000"/>
            </w:tcBorders>
          </w:tcPr>
          <w:p w:rsidR="00154320" w:rsidRDefault="001B008C">
            <w:pPr>
              <w:rPr>
                <w:sz w:val="24"/>
                <w:szCs w:val="24"/>
              </w:rPr>
            </w:pPr>
            <w:r>
              <w:rPr>
                <w:sz w:val="24"/>
                <w:szCs w:val="24"/>
              </w:rPr>
              <w:t xml:space="preserve">Gestione dei casi di </w:t>
            </w:r>
            <w:proofErr w:type="spellStart"/>
            <w:r>
              <w:rPr>
                <w:sz w:val="24"/>
                <w:szCs w:val="24"/>
              </w:rPr>
              <w:t>Covid</w:t>
            </w:r>
            <w:proofErr w:type="spellEnd"/>
            <w:r>
              <w:rPr>
                <w:sz w:val="24"/>
                <w:szCs w:val="24"/>
              </w:rPr>
              <w:t xml:space="preserve"> 19 </w:t>
            </w: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154320" w:rsidRDefault="001B008C">
            <w:pPr>
              <w:jc w:val="center"/>
              <w:rPr>
                <w:sz w:val="24"/>
                <w:szCs w:val="24"/>
              </w:rPr>
            </w:pPr>
            <w:r>
              <w:rPr>
                <w:sz w:val="24"/>
                <w:szCs w:val="24"/>
              </w:rPr>
              <w:t>R</w:t>
            </w:r>
          </w:p>
        </w:tc>
        <w:tc>
          <w:tcPr>
            <w:tcW w:w="702" w:type="dxa"/>
            <w:tcBorders>
              <w:top w:val="single" w:sz="4" w:space="0" w:color="000000"/>
              <w:left w:val="single" w:sz="4" w:space="0" w:color="000000"/>
              <w:bottom w:val="single" w:sz="4" w:space="0" w:color="000000"/>
              <w:right w:val="single" w:sz="4" w:space="0" w:color="000000"/>
            </w:tcBorders>
            <w:vAlign w:val="center"/>
          </w:tcPr>
          <w:p w:rsidR="00154320" w:rsidRDefault="00154320">
            <w:pPr>
              <w:jc w:val="center"/>
              <w:rPr>
                <w:sz w:val="24"/>
                <w:szCs w:val="24"/>
              </w:rPr>
            </w:pPr>
          </w:p>
        </w:tc>
      </w:tr>
    </w:tbl>
    <w:p w:rsidR="00154320" w:rsidRDefault="00154320">
      <w:pPr>
        <w:rPr>
          <w:sz w:val="24"/>
          <w:szCs w:val="24"/>
        </w:rPr>
      </w:pPr>
    </w:p>
    <w:p w:rsidR="00154320" w:rsidRDefault="00154320">
      <w:pPr>
        <w:rPr>
          <w:sz w:val="24"/>
          <w:szCs w:val="24"/>
        </w:rPr>
      </w:pPr>
    </w:p>
    <w:p w:rsidR="00154320" w:rsidRDefault="001B008C">
      <w:pPr>
        <w:rPr>
          <w:sz w:val="24"/>
          <w:szCs w:val="24"/>
        </w:rPr>
      </w:pPr>
      <w:r>
        <w:rPr>
          <w:sz w:val="24"/>
          <w:szCs w:val="24"/>
        </w:rPr>
        <w:t>R: responsabilità</w:t>
      </w:r>
    </w:p>
    <w:p w:rsidR="00154320" w:rsidRDefault="00154320">
      <w:pPr>
        <w:rPr>
          <w:sz w:val="24"/>
          <w:szCs w:val="24"/>
        </w:rPr>
      </w:pPr>
    </w:p>
    <w:p w:rsidR="00154320" w:rsidRDefault="00154320">
      <w:pPr>
        <w:rPr>
          <w:color w:val="FF0000"/>
          <w:sz w:val="24"/>
          <w:szCs w:val="24"/>
        </w:rPr>
      </w:pPr>
    </w:p>
    <w:p w:rsidR="00154320" w:rsidRDefault="001B008C">
      <w:pPr>
        <w:rPr>
          <w:b/>
          <w:color w:val="1F3864"/>
          <w:sz w:val="24"/>
          <w:szCs w:val="24"/>
        </w:rPr>
      </w:pPr>
      <w:r>
        <w:rPr>
          <w:b/>
          <w:color w:val="1F3864"/>
          <w:sz w:val="24"/>
          <w:szCs w:val="24"/>
        </w:rPr>
        <w:t>Commissione</w:t>
      </w:r>
    </w:p>
    <w:p w:rsidR="00154320" w:rsidRDefault="00154320">
      <w:pPr>
        <w:rPr>
          <w:b/>
          <w:color w:val="1F3864"/>
          <w:sz w:val="24"/>
          <w:szCs w:val="24"/>
        </w:rPr>
      </w:pPr>
    </w:p>
    <w:p w:rsidR="00154320" w:rsidRPr="007B4112" w:rsidRDefault="001B008C">
      <w:pPr>
        <w:spacing w:line="276" w:lineRule="auto"/>
        <w:jc w:val="both"/>
        <w:rPr>
          <w:sz w:val="24"/>
          <w:szCs w:val="24"/>
        </w:rPr>
      </w:pPr>
      <w:r>
        <w:rPr>
          <w:sz w:val="24"/>
          <w:szCs w:val="24"/>
        </w:rPr>
        <w:t xml:space="preserve">Nel D.M.87/2020 sottoscritto anche dalle OO.SS. si propone la formazione di una Commissione: “Al fine di monitorare l’applicazione delle misure descritte, in ogni Istituzione Scolastica, il Dirigente Scolastico valuterà la costituzione di una commissione, anche con il </w:t>
      </w:r>
      <w:r w:rsidRPr="007B4112">
        <w:rPr>
          <w:sz w:val="24"/>
          <w:szCs w:val="24"/>
        </w:rPr>
        <w:t xml:space="preserve">coinvolgimento dei soggetti coinvolti nelle iniziative per il contrasto della diffusione del COVID-19. Tale commissione sarà presieduta dal Dirigente Scolastico”. Anche quest’anno </w:t>
      </w:r>
    </w:p>
    <w:p w:rsidR="00154320" w:rsidRPr="007B4112" w:rsidRDefault="001B008C">
      <w:pPr>
        <w:spacing w:line="276" w:lineRule="auto"/>
        <w:jc w:val="both"/>
        <w:rPr>
          <w:sz w:val="24"/>
          <w:szCs w:val="24"/>
        </w:rPr>
      </w:pPr>
      <w:r w:rsidRPr="007B4112">
        <w:rPr>
          <w:sz w:val="24"/>
          <w:szCs w:val="24"/>
        </w:rPr>
        <w:t xml:space="preserve">le OO.SS. hanno sollecitato la formazione della Commissione (nel Protocollo di Intesa sottoscritto il 14/8/2021). </w:t>
      </w:r>
    </w:p>
    <w:p w:rsidR="00154320" w:rsidRPr="007B4112" w:rsidRDefault="001B008C">
      <w:pPr>
        <w:spacing w:line="276" w:lineRule="auto"/>
        <w:jc w:val="both"/>
        <w:rPr>
          <w:sz w:val="24"/>
          <w:szCs w:val="24"/>
        </w:rPr>
      </w:pPr>
      <w:r w:rsidRPr="007B4112">
        <w:rPr>
          <w:sz w:val="24"/>
          <w:szCs w:val="24"/>
        </w:rPr>
        <w:t xml:space="preserve">Si conferma perciò l’operatività della Commissione già costituita dal </w:t>
      </w:r>
      <w:proofErr w:type="spellStart"/>
      <w:r w:rsidRPr="007B4112">
        <w:rPr>
          <w:sz w:val="24"/>
          <w:szCs w:val="24"/>
        </w:rPr>
        <w:t>CdI</w:t>
      </w:r>
      <w:proofErr w:type="spellEnd"/>
      <w:r w:rsidRPr="007B4112">
        <w:rPr>
          <w:sz w:val="24"/>
          <w:szCs w:val="24"/>
        </w:rPr>
        <w:t xml:space="preserve"> su proposta del DS, composta, oltre che dal DS, dall’RLS </w:t>
      </w:r>
      <w:proofErr w:type="spellStart"/>
      <w:r w:rsidRPr="007B4112">
        <w:rPr>
          <w:sz w:val="24"/>
          <w:szCs w:val="24"/>
        </w:rPr>
        <w:t>sig.a</w:t>
      </w:r>
      <w:proofErr w:type="spellEnd"/>
      <w:r w:rsidRPr="007B4112">
        <w:rPr>
          <w:sz w:val="24"/>
          <w:szCs w:val="24"/>
        </w:rPr>
        <w:t xml:space="preserve"> </w:t>
      </w:r>
      <w:proofErr w:type="spellStart"/>
      <w:r w:rsidRPr="007B4112">
        <w:rPr>
          <w:sz w:val="24"/>
          <w:szCs w:val="24"/>
        </w:rPr>
        <w:t>Smidili</w:t>
      </w:r>
      <w:proofErr w:type="spellEnd"/>
      <w:r w:rsidRPr="007B4112">
        <w:rPr>
          <w:sz w:val="24"/>
          <w:szCs w:val="24"/>
        </w:rPr>
        <w:t xml:space="preserve">, dal presidente del Consiglio di Istituto sig. Cocchi, dal prof. Anastasio e da uno studente che verrà designato in seguito. </w:t>
      </w:r>
    </w:p>
    <w:p w:rsidR="00154320" w:rsidRPr="007B4112" w:rsidRDefault="001B008C">
      <w:pPr>
        <w:spacing w:line="276" w:lineRule="auto"/>
        <w:jc w:val="both"/>
        <w:rPr>
          <w:sz w:val="24"/>
          <w:szCs w:val="24"/>
        </w:rPr>
      </w:pPr>
      <w:r w:rsidRPr="007B4112">
        <w:rPr>
          <w:sz w:val="24"/>
          <w:szCs w:val="24"/>
        </w:rPr>
        <w:t xml:space="preserve">Chiunque abbia segnalazioni per migliorare il modo di affrontare l’urgenza </w:t>
      </w:r>
      <w:proofErr w:type="spellStart"/>
      <w:r w:rsidRPr="007B4112">
        <w:rPr>
          <w:sz w:val="24"/>
          <w:szCs w:val="24"/>
        </w:rPr>
        <w:t>Covid</w:t>
      </w:r>
      <w:proofErr w:type="spellEnd"/>
      <w:r w:rsidRPr="007B4112">
        <w:rPr>
          <w:sz w:val="24"/>
          <w:szCs w:val="24"/>
        </w:rPr>
        <w:t xml:space="preserve"> si può rivolgere alla Commissione.</w:t>
      </w:r>
    </w:p>
    <w:p w:rsidR="00154320" w:rsidRPr="007B4112" w:rsidRDefault="00154320">
      <w:pPr>
        <w:jc w:val="both"/>
        <w:rPr>
          <w:sz w:val="24"/>
          <w:szCs w:val="24"/>
        </w:rPr>
      </w:pPr>
    </w:p>
    <w:p w:rsidR="00154320" w:rsidRPr="007B4112" w:rsidRDefault="00154320">
      <w:pPr>
        <w:jc w:val="both"/>
        <w:rPr>
          <w:sz w:val="24"/>
          <w:szCs w:val="24"/>
        </w:rPr>
      </w:pPr>
    </w:p>
    <w:p w:rsidR="004A313F" w:rsidRPr="007B4112" w:rsidRDefault="004A313F">
      <w:pPr>
        <w:jc w:val="both"/>
        <w:rPr>
          <w:sz w:val="24"/>
          <w:szCs w:val="24"/>
        </w:rPr>
      </w:pPr>
    </w:p>
    <w:p w:rsidR="004A313F" w:rsidRPr="007B4112" w:rsidRDefault="004A313F">
      <w:pPr>
        <w:jc w:val="both"/>
        <w:rPr>
          <w:sz w:val="24"/>
          <w:szCs w:val="24"/>
        </w:rPr>
      </w:pPr>
    </w:p>
    <w:p w:rsidR="00154320" w:rsidRDefault="00154320">
      <w:pPr>
        <w:rPr>
          <w:sz w:val="24"/>
          <w:szCs w:val="24"/>
        </w:rPr>
      </w:pPr>
    </w:p>
    <w:p w:rsidR="00154320" w:rsidRDefault="00154320">
      <w:pPr>
        <w:rPr>
          <w:sz w:val="24"/>
          <w:szCs w:val="24"/>
        </w:rPr>
      </w:pPr>
    </w:p>
    <w:p w:rsidR="00154320" w:rsidRDefault="001B008C">
      <w:pPr>
        <w:rPr>
          <w:b/>
          <w:color w:val="1F3864"/>
          <w:sz w:val="28"/>
          <w:szCs w:val="28"/>
        </w:rPr>
      </w:pPr>
      <w:r>
        <w:rPr>
          <w:b/>
          <w:color w:val="1F3864"/>
          <w:sz w:val="28"/>
          <w:szCs w:val="28"/>
        </w:rPr>
        <w:lastRenderedPageBreak/>
        <w:t>Capitolo 8</w:t>
      </w:r>
    </w:p>
    <w:p w:rsidR="00154320" w:rsidRDefault="00154320">
      <w:pPr>
        <w:rPr>
          <w:b/>
          <w:color w:val="1F3864"/>
          <w:sz w:val="28"/>
          <w:szCs w:val="28"/>
        </w:rPr>
      </w:pPr>
    </w:p>
    <w:p w:rsidR="00154320" w:rsidRDefault="001B008C">
      <w:pPr>
        <w:rPr>
          <w:b/>
          <w:color w:val="1F3864"/>
          <w:sz w:val="28"/>
          <w:szCs w:val="28"/>
        </w:rPr>
      </w:pPr>
      <w:proofErr w:type="spellStart"/>
      <w:r>
        <w:rPr>
          <w:b/>
          <w:color w:val="1F3864"/>
          <w:sz w:val="28"/>
          <w:szCs w:val="28"/>
        </w:rPr>
        <w:t>Modalita’</w:t>
      </w:r>
      <w:proofErr w:type="spellEnd"/>
      <w:r>
        <w:rPr>
          <w:b/>
          <w:color w:val="1F3864"/>
          <w:sz w:val="28"/>
          <w:szCs w:val="28"/>
        </w:rPr>
        <w:t xml:space="preserve"> di diffusione del protocollo sicurezza</w:t>
      </w:r>
    </w:p>
    <w:p w:rsidR="00154320" w:rsidRDefault="00154320">
      <w:pPr>
        <w:rPr>
          <w:b/>
          <w:color w:val="1F3864"/>
          <w:sz w:val="28"/>
          <w:szCs w:val="28"/>
        </w:rPr>
      </w:pPr>
    </w:p>
    <w:p w:rsidR="00154320" w:rsidRDefault="001B008C">
      <w:pPr>
        <w:jc w:val="both"/>
        <w:rPr>
          <w:sz w:val="24"/>
          <w:szCs w:val="24"/>
        </w:rPr>
      </w:pPr>
      <w:r>
        <w:rPr>
          <w:sz w:val="24"/>
          <w:szCs w:val="24"/>
        </w:rPr>
        <w:t>Il presente documento verrà pubblicato sul sito d’istituto e sul Registro Elettronico.</w:t>
      </w:r>
    </w:p>
    <w:p w:rsidR="00154320" w:rsidRDefault="00154320">
      <w:pPr>
        <w:jc w:val="both"/>
        <w:rPr>
          <w:sz w:val="24"/>
          <w:szCs w:val="24"/>
        </w:rPr>
      </w:pPr>
    </w:p>
    <w:p w:rsidR="00154320" w:rsidRDefault="001B008C">
      <w:pPr>
        <w:spacing w:line="276" w:lineRule="auto"/>
        <w:jc w:val="both"/>
        <w:rPr>
          <w:sz w:val="24"/>
          <w:szCs w:val="24"/>
        </w:rPr>
      </w:pPr>
      <w:r>
        <w:rPr>
          <w:sz w:val="24"/>
          <w:szCs w:val="24"/>
        </w:rPr>
        <w:t xml:space="preserve">Verrà redatta una circolare per informare tutte le componenti: famiglie, studenti, personale docente e non docente. </w:t>
      </w:r>
    </w:p>
    <w:p w:rsidR="00154320" w:rsidRDefault="00154320">
      <w:pPr>
        <w:jc w:val="both"/>
        <w:rPr>
          <w:sz w:val="24"/>
          <w:szCs w:val="24"/>
        </w:rPr>
      </w:pPr>
    </w:p>
    <w:p w:rsidR="00154320" w:rsidRDefault="001B008C">
      <w:pPr>
        <w:shd w:val="clear" w:color="auto" w:fill="FFFFFF"/>
        <w:jc w:val="both"/>
      </w:pPr>
      <w:r>
        <w:rPr>
          <w:sz w:val="24"/>
          <w:szCs w:val="24"/>
        </w:rPr>
        <w:t>I coordinatori di classe lo illustreranno agli studenti di tutte le classi.</w:t>
      </w:r>
    </w:p>
    <w:p w:rsidR="00154320" w:rsidRDefault="00154320">
      <w:pPr>
        <w:jc w:val="both"/>
        <w:rPr>
          <w:sz w:val="24"/>
          <w:szCs w:val="24"/>
        </w:rPr>
      </w:pPr>
    </w:p>
    <w:p w:rsidR="00154320" w:rsidRDefault="001B008C">
      <w:pPr>
        <w:jc w:val="both"/>
        <w:rPr>
          <w:b/>
          <w:sz w:val="28"/>
          <w:szCs w:val="28"/>
        </w:rPr>
      </w:pPr>
      <w:r>
        <w:rPr>
          <w:sz w:val="24"/>
          <w:szCs w:val="24"/>
        </w:rPr>
        <w:t>Il presente documento verrà inoltre affisso all’ingresso della scuola.</w:t>
      </w:r>
    </w:p>
    <w:p w:rsidR="00154320" w:rsidRDefault="00154320">
      <w:pPr>
        <w:rPr>
          <w:b/>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4A313F" w:rsidRDefault="004A313F">
      <w:pPr>
        <w:rPr>
          <w:b/>
          <w:color w:val="1F3864"/>
          <w:sz w:val="28"/>
          <w:szCs w:val="28"/>
        </w:rPr>
      </w:pPr>
    </w:p>
    <w:p w:rsidR="004A313F" w:rsidRDefault="004A313F">
      <w:pPr>
        <w:rPr>
          <w:b/>
          <w:color w:val="1F3864"/>
          <w:sz w:val="28"/>
          <w:szCs w:val="28"/>
        </w:rPr>
      </w:pPr>
    </w:p>
    <w:p w:rsidR="004A313F" w:rsidRDefault="004A313F">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B008C">
      <w:pPr>
        <w:rPr>
          <w:b/>
          <w:color w:val="1F3864"/>
          <w:sz w:val="28"/>
          <w:szCs w:val="28"/>
        </w:rPr>
      </w:pPr>
      <w:bookmarkStart w:id="7" w:name="_heading=h.3dy6vkm" w:colFirst="0" w:colLast="0"/>
      <w:bookmarkEnd w:id="7"/>
      <w:r>
        <w:rPr>
          <w:b/>
          <w:color w:val="1F3864"/>
          <w:sz w:val="28"/>
          <w:szCs w:val="28"/>
        </w:rPr>
        <w:lastRenderedPageBreak/>
        <w:t>Capitolo 9</w:t>
      </w:r>
    </w:p>
    <w:p w:rsidR="00154320" w:rsidRDefault="00154320">
      <w:pPr>
        <w:rPr>
          <w:b/>
          <w:color w:val="1F3864"/>
          <w:sz w:val="28"/>
          <w:szCs w:val="28"/>
        </w:rPr>
      </w:pPr>
    </w:p>
    <w:p w:rsidR="00154320" w:rsidRDefault="001B008C">
      <w:pPr>
        <w:rPr>
          <w:b/>
          <w:color w:val="1F3864"/>
          <w:sz w:val="28"/>
          <w:szCs w:val="28"/>
        </w:rPr>
      </w:pPr>
      <w:r>
        <w:rPr>
          <w:b/>
          <w:color w:val="1F3864"/>
          <w:sz w:val="28"/>
          <w:szCs w:val="28"/>
        </w:rPr>
        <w:t>Riferimenti normativi</w:t>
      </w:r>
    </w:p>
    <w:p w:rsidR="00154320" w:rsidRDefault="00154320">
      <w:pPr>
        <w:rPr>
          <w:b/>
          <w:color w:val="1F3864"/>
          <w:sz w:val="28"/>
          <w:szCs w:val="28"/>
        </w:rPr>
      </w:pPr>
    </w:p>
    <w:p w:rsidR="00154320" w:rsidRPr="007B4112" w:rsidRDefault="00154320">
      <w:pPr>
        <w:spacing w:line="276" w:lineRule="auto"/>
        <w:jc w:val="both"/>
        <w:rPr>
          <w:sz w:val="24"/>
          <w:szCs w:val="24"/>
        </w:rPr>
      </w:pPr>
    </w:p>
    <w:p w:rsidR="00154320" w:rsidRPr="007B4112" w:rsidRDefault="00154320">
      <w:pPr>
        <w:spacing w:line="276" w:lineRule="auto"/>
        <w:jc w:val="both"/>
        <w:rPr>
          <w:sz w:val="24"/>
          <w:szCs w:val="24"/>
        </w:rPr>
      </w:pPr>
    </w:p>
    <w:p w:rsidR="00154320" w:rsidRPr="007B4112" w:rsidRDefault="001B008C">
      <w:pPr>
        <w:spacing w:line="276" w:lineRule="auto"/>
        <w:jc w:val="both"/>
        <w:rPr>
          <w:sz w:val="24"/>
          <w:szCs w:val="24"/>
        </w:rPr>
      </w:pPr>
      <w:r w:rsidRPr="007B4112">
        <w:rPr>
          <w:sz w:val="24"/>
          <w:szCs w:val="24"/>
        </w:rPr>
        <w:t>Protocollo d’Intesa per garantire l’avvio dell’anno scolastico nel rispetto delle regole di sicurezza per il contenimento della diffusione di COVID-19 (</w:t>
      </w:r>
      <w:proofErr w:type="spellStart"/>
      <w:r w:rsidRPr="007B4112">
        <w:rPr>
          <w:sz w:val="24"/>
          <w:szCs w:val="24"/>
        </w:rPr>
        <w:t>a.s.</w:t>
      </w:r>
      <w:proofErr w:type="spellEnd"/>
      <w:r w:rsidRPr="007B4112">
        <w:rPr>
          <w:sz w:val="24"/>
          <w:szCs w:val="24"/>
        </w:rPr>
        <w:t xml:space="preserve"> 2021/2022), sottoscritto fra </w:t>
      </w:r>
      <w:proofErr w:type="spellStart"/>
      <w:r w:rsidRPr="007B4112">
        <w:rPr>
          <w:sz w:val="24"/>
          <w:szCs w:val="24"/>
        </w:rPr>
        <w:t>MInistero</w:t>
      </w:r>
      <w:proofErr w:type="spellEnd"/>
      <w:r w:rsidRPr="007B4112">
        <w:rPr>
          <w:sz w:val="24"/>
          <w:szCs w:val="24"/>
        </w:rPr>
        <w:t xml:space="preserve"> dell'Istruzione e Organizzazioni Sindacali in data 14/08/2021</w:t>
      </w:r>
    </w:p>
    <w:p w:rsidR="00154320" w:rsidRPr="007B4112" w:rsidRDefault="00154320">
      <w:pPr>
        <w:spacing w:line="276" w:lineRule="auto"/>
        <w:jc w:val="both"/>
        <w:rPr>
          <w:sz w:val="24"/>
          <w:szCs w:val="24"/>
        </w:rPr>
      </w:pPr>
    </w:p>
    <w:p w:rsidR="00154320" w:rsidRPr="007B4112" w:rsidRDefault="001B008C">
      <w:pPr>
        <w:spacing w:line="276" w:lineRule="auto"/>
        <w:jc w:val="both"/>
        <w:rPr>
          <w:sz w:val="24"/>
          <w:szCs w:val="24"/>
        </w:rPr>
      </w:pPr>
      <w:r w:rsidRPr="007B4112">
        <w:rPr>
          <w:sz w:val="24"/>
          <w:szCs w:val="24"/>
        </w:rPr>
        <w:t>D.L. n° 34 del 19 maggio 2020, convertito in legge 17 luglio 2020, n.77, in vigore fino al 31 dicembre 2021</w:t>
      </w:r>
    </w:p>
    <w:p w:rsidR="00154320" w:rsidRPr="007B4112" w:rsidRDefault="00154320">
      <w:pPr>
        <w:spacing w:line="276" w:lineRule="auto"/>
        <w:jc w:val="both"/>
        <w:rPr>
          <w:sz w:val="24"/>
          <w:szCs w:val="24"/>
        </w:rPr>
      </w:pPr>
    </w:p>
    <w:p w:rsidR="00154320" w:rsidRPr="007B4112" w:rsidRDefault="001B008C">
      <w:pPr>
        <w:spacing w:line="276" w:lineRule="auto"/>
        <w:jc w:val="both"/>
        <w:rPr>
          <w:sz w:val="24"/>
          <w:szCs w:val="24"/>
        </w:rPr>
      </w:pPr>
      <w:r w:rsidRPr="007B4112">
        <w:rPr>
          <w:sz w:val="24"/>
          <w:szCs w:val="24"/>
        </w:rPr>
        <w:t>D.L. n° 73 del 25 maggio 2021, convertito in legge 23 luglio 2021, n. 106, recante “Misure urgenti per la scuola”</w:t>
      </w:r>
    </w:p>
    <w:p w:rsidR="00154320" w:rsidRPr="007B4112" w:rsidRDefault="00154320">
      <w:pPr>
        <w:spacing w:line="276" w:lineRule="auto"/>
        <w:jc w:val="both"/>
        <w:rPr>
          <w:sz w:val="24"/>
          <w:szCs w:val="24"/>
        </w:rPr>
      </w:pPr>
    </w:p>
    <w:p w:rsidR="00154320" w:rsidRPr="007B4112" w:rsidRDefault="001B008C">
      <w:pPr>
        <w:spacing w:line="276" w:lineRule="auto"/>
        <w:jc w:val="both"/>
        <w:rPr>
          <w:sz w:val="24"/>
          <w:szCs w:val="24"/>
        </w:rPr>
      </w:pPr>
      <w:r w:rsidRPr="007B4112">
        <w:rPr>
          <w:sz w:val="24"/>
          <w:szCs w:val="24"/>
        </w:rPr>
        <w:t xml:space="preserve">D.L. n°111 del 6 agosto 2021, recante “Misure urgenti per l'esercizio in sicurezza delle attività </w:t>
      </w:r>
      <w:proofErr w:type="gramStart"/>
      <w:r w:rsidRPr="007B4112">
        <w:rPr>
          <w:sz w:val="24"/>
          <w:szCs w:val="24"/>
        </w:rPr>
        <w:t>scolastiche ,</w:t>
      </w:r>
      <w:proofErr w:type="gramEnd"/>
      <w:r w:rsidRPr="007B4112">
        <w:rPr>
          <w:sz w:val="24"/>
          <w:szCs w:val="24"/>
        </w:rPr>
        <w:t xml:space="preserve"> universitarie, sociali e in materia di trasporti”, art. 1</w:t>
      </w:r>
    </w:p>
    <w:p w:rsidR="00154320" w:rsidRPr="007B4112" w:rsidRDefault="00154320">
      <w:pPr>
        <w:spacing w:line="276" w:lineRule="auto"/>
        <w:jc w:val="both"/>
        <w:rPr>
          <w:sz w:val="24"/>
          <w:szCs w:val="24"/>
        </w:rPr>
      </w:pPr>
    </w:p>
    <w:p w:rsidR="00154320" w:rsidRPr="007B4112" w:rsidRDefault="001B008C">
      <w:pPr>
        <w:spacing w:line="276" w:lineRule="auto"/>
        <w:jc w:val="both"/>
        <w:rPr>
          <w:sz w:val="24"/>
          <w:szCs w:val="24"/>
        </w:rPr>
      </w:pPr>
      <w:r w:rsidRPr="007B4112">
        <w:rPr>
          <w:sz w:val="24"/>
          <w:szCs w:val="24"/>
        </w:rPr>
        <w:t>Circolare del Ministero della Salute del 29 aprile 2020, n. 14915</w:t>
      </w:r>
    </w:p>
    <w:p w:rsidR="00154320" w:rsidRPr="007B4112" w:rsidRDefault="00154320">
      <w:pPr>
        <w:spacing w:line="276" w:lineRule="auto"/>
        <w:jc w:val="both"/>
        <w:rPr>
          <w:sz w:val="24"/>
          <w:szCs w:val="24"/>
        </w:rPr>
      </w:pPr>
    </w:p>
    <w:p w:rsidR="00154320" w:rsidRPr="007B4112" w:rsidRDefault="001B008C">
      <w:pPr>
        <w:spacing w:line="276" w:lineRule="auto"/>
        <w:jc w:val="both"/>
        <w:rPr>
          <w:sz w:val="24"/>
          <w:szCs w:val="24"/>
        </w:rPr>
      </w:pPr>
      <w:r w:rsidRPr="007B4112">
        <w:rPr>
          <w:sz w:val="24"/>
          <w:szCs w:val="24"/>
        </w:rPr>
        <w:t>Circolare del Ministero della Salute del 22 maggio 2020, n. 17644</w:t>
      </w:r>
    </w:p>
    <w:p w:rsidR="00154320" w:rsidRPr="007B4112" w:rsidRDefault="00154320">
      <w:pPr>
        <w:spacing w:line="276" w:lineRule="auto"/>
        <w:jc w:val="both"/>
        <w:rPr>
          <w:sz w:val="24"/>
          <w:szCs w:val="24"/>
        </w:rPr>
      </w:pPr>
    </w:p>
    <w:p w:rsidR="00154320" w:rsidRPr="007B4112" w:rsidRDefault="001B008C">
      <w:pPr>
        <w:spacing w:line="276" w:lineRule="auto"/>
        <w:jc w:val="both"/>
        <w:rPr>
          <w:sz w:val="24"/>
          <w:szCs w:val="24"/>
        </w:rPr>
      </w:pPr>
      <w:r w:rsidRPr="007B4112">
        <w:rPr>
          <w:sz w:val="24"/>
          <w:szCs w:val="24"/>
        </w:rPr>
        <w:t>Circolare del Ministero della Salute del 12 aprile 2021, n. 15127</w:t>
      </w:r>
    </w:p>
    <w:p w:rsidR="00154320" w:rsidRPr="007B4112" w:rsidRDefault="00154320">
      <w:pPr>
        <w:spacing w:line="276" w:lineRule="auto"/>
        <w:jc w:val="both"/>
        <w:rPr>
          <w:sz w:val="24"/>
          <w:szCs w:val="24"/>
        </w:rPr>
      </w:pPr>
    </w:p>
    <w:p w:rsidR="00154320" w:rsidRPr="007B4112" w:rsidRDefault="001B008C">
      <w:pPr>
        <w:spacing w:line="276" w:lineRule="auto"/>
        <w:jc w:val="both"/>
        <w:rPr>
          <w:sz w:val="24"/>
          <w:szCs w:val="24"/>
        </w:rPr>
      </w:pPr>
      <w:r w:rsidRPr="007B4112">
        <w:rPr>
          <w:sz w:val="24"/>
          <w:szCs w:val="24"/>
        </w:rPr>
        <w:t xml:space="preserve">Circolare del Ministero della Salute dell’11 agosto 2021, n. 36254 avente ad oggetto “Aggiornamento sulle misure di quarantena e di isolamento raccomandate alla luce della circolazione delle nuove varianti SARS - CoV-2 in Italia e in particolare della diffusione della </w:t>
      </w:r>
      <w:proofErr w:type="gramStart"/>
      <w:r w:rsidRPr="007B4112">
        <w:rPr>
          <w:sz w:val="24"/>
          <w:szCs w:val="24"/>
        </w:rPr>
        <w:t>variante  Delta</w:t>
      </w:r>
      <w:proofErr w:type="gramEnd"/>
      <w:r w:rsidRPr="007B4112">
        <w:rPr>
          <w:sz w:val="24"/>
          <w:szCs w:val="24"/>
        </w:rPr>
        <w:t>”</w:t>
      </w:r>
    </w:p>
    <w:p w:rsidR="00154320" w:rsidRPr="007B4112" w:rsidRDefault="00154320">
      <w:pPr>
        <w:spacing w:line="276" w:lineRule="auto"/>
        <w:jc w:val="both"/>
        <w:rPr>
          <w:sz w:val="24"/>
          <w:szCs w:val="24"/>
        </w:rPr>
      </w:pPr>
    </w:p>
    <w:p w:rsidR="00154320" w:rsidRPr="007B4112" w:rsidRDefault="001B008C">
      <w:pPr>
        <w:spacing w:line="276" w:lineRule="auto"/>
        <w:jc w:val="both"/>
        <w:rPr>
          <w:sz w:val="24"/>
          <w:szCs w:val="24"/>
        </w:rPr>
      </w:pPr>
      <w:r w:rsidRPr="007B4112">
        <w:rPr>
          <w:sz w:val="24"/>
          <w:szCs w:val="24"/>
        </w:rPr>
        <w:t>Verbali delle riunioni del Comitato Tecnico Scientifico (n. 90 – 94 – 100)</w:t>
      </w:r>
    </w:p>
    <w:p w:rsidR="00154320" w:rsidRPr="007B4112" w:rsidRDefault="00154320">
      <w:pPr>
        <w:spacing w:line="276" w:lineRule="auto"/>
        <w:jc w:val="both"/>
        <w:rPr>
          <w:sz w:val="24"/>
          <w:szCs w:val="24"/>
        </w:rPr>
      </w:pPr>
    </w:p>
    <w:p w:rsidR="00154320" w:rsidRPr="007B4112" w:rsidRDefault="00154320">
      <w:pPr>
        <w:spacing w:line="276" w:lineRule="auto"/>
        <w:jc w:val="both"/>
        <w:rPr>
          <w:sz w:val="24"/>
          <w:szCs w:val="24"/>
        </w:rPr>
      </w:pPr>
    </w:p>
    <w:p w:rsidR="00154320" w:rsidRPr="007B4112" w:rsidRDefault="001B008C">
      <w:pPr>
        <w:spacing w:line="276" w:lineRule="auto"/>
        <w:jc w:val="both"/>
        <w:rPr>
          <w:sz w:val="24"/>
          <w:szCs w:val="24"/>
        </w:rPr>
      </w:pPr>
      <w:r w:rsidRPr="007B4112">
        <w:rPr>
          <w:sz w:val="24"/>
          <w:szCs w:val="24"/>
        </w:rPr>
        <w:t xml:space="preserve"> </w:t>
      </w:r>
    </w:p>
    <w:p w:rsidR="00154320" w:rsidRPr="007B4112" w:rsidRDefault="00154320">
      <w:pPr>
        <w:jc w:val="both"/>
        <w:rPr>
          <w:sz w:val="24"/>
          <w:szCs w:val="24"/>
        </w:rPr>
      </w:pPr>
    </w:p>
    <w:p w:rsidR="00154320" w:rsidRPr="007B4112" w:rsidRDefault="00154320">
      <w:pPr>
        <w:jc w:val="both"/>
        <w:rPr>
          <w:sz w:val="24"/>
          <w:szCs w:val="24"/>
        </w:rPr>
      </w:pPr>
    </w:p>
    <w:p w:rsidR="00154320" w:rsidRDefault="00154320">
      <w:pPr>
        <w:jc w:val="both"/>
        <w:rPr>
          <w:color w:val="000000"/>
          <w:sz w:val="24"/>
          <w:szCs w:val="24"/>
        </w:rPr>
      </w:pPr>
    </w:p>
    <w:p w:rsidR="00154320" w:rsidRDefault="00154320">
      <w:pPr>
        <w:jc w:val="both"/>
        <w:rPr>
          <w:color w:val="000000"/>
          <w:sz w:val="24"/>
          <w:szCs w:val="24"/>
        </w:rPr>
      </w:pPr>
    </w:p>
    <w:p w:rsidR="00154320" w:rsidRDefault="00154320">
      <w:pPr>
        <w:jc w:val="both"/>
        <w:rPr>
          <w:color w:val="000000"/>
          <w:sz w:val="24"/>
          <w:szCs w:val="24"/>
        </w:rPr>
      </w:pPr>
    </w:p>
    <w:p w:rsidR="00154320" w:rsidRDefault="00154320">
      <w:pPr>
        <w:jc w:val="both"/>
        <w:rPr>
          <w:color w:val="000000"/>
          <w:sz w:val="24"/>
          <w:szCs w:val="24"/>
        </w:rPr>
      </w:pPr>
    </w:p>
    <w:p w:rsidR="004A313F" w:rsidRDefault="004A313F">
      <w:pPr>
        <w:jc w:val="both"/>
        <w:rPr>
          <w:color w:val="000000"/>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sz w:val="24"/>
          <w:szCs w:val="24"/>
        </w:rPr>
      </w:pPr>
    </w:p>
    <w:p w:rsidR="00154320" w:rsidRDefault="00154320">
      <w:pPr>
        <w:jc w:val="both"/>
        <w:rPr>
          <w:color w:val="000000"/>
          <w:sz w:val="24"/>
          <w:szCs w:val="24"/>
        </w:rPr>
      </w:pPr>
    </w:p>
    <w:p w:rsidR="00154320" w:rsidRDefault="00154320">
      <w:pPr>
        <w:jc w:val="both"/>
        <w:rPr>
          <w:color w:val="000000"/>
          <w:sz w:val="24"/>
          <w:szCs w:val="24"/>
        </w:rPr>
      </w:pPr>
    </w:p>
    <w:p w:rsidR="00154320" w:rsidRDefault="001B008C">
      <w:pPr>
        <w:rPr>
          <w:b/>
          <w:color w:val="4A86E8"/>
          <w:sz w:val="28"/>
          <w:szCs w:val="28"/>
        </w:rPr>
      </w:pPr>
      <w:r>
        <w:rPr>
          <w:b/>
          <w:color w:val="4A86E8"/>
          <w:sz w:val="28"/>
          <w:szCs w:val="28"/>
        </w:rPr>
        <w:lastRenderedPageBreak/>
        <w:t>ALLEGATI</w:t>
      </w:r>
    </w:p>
    <w:p w:rsidR="00154320" w:rsidRDefault="00154320">
      <w:pPr>
        <w:rPr>
          <w:b/>
          <w:color w:val="4A86E8"/>
          <w:sz w:val="28"/>
          <w:szCs w:val="28"/>
        </w:rPr>
      </w:pPr>
    </w:p>
    <w:p w:rsidR="00154320" w:rsidRDefault="001B008C">
      <w:pPr>
        <w:rPr>
          <w:b/>
          <w:color w:val="4A86E8"/>
          <w:sz w:val="28"/>
          <w:szCs w:val="28"/>
        </w:rPr>
      </w:pPr>
      <w:r>
        <w:rPr>
          <w:b/>
          <w:color w:val="4A86E8"/>
          <w:sz w:val="28"/>
          <w:szCs w:val="28"/>
        </w:rPr>
        <w:t xml:space="preserve">Allegato 1: Percorso ingresso </w:t>
      </w:r>
    </w:p>
    <w:p w:rsidR="00154320" w:rsidRDefault="00154320">
      <w:pPr>
        <w:rPr>
          <w:b/>
          <w:color w:val="4A86E8"/>
          <w:sz w:val="28"/>
          <w:szCs w:val="28"/>
        </w:rPr>
      </w:pPr>
    </w:p>
    <w:p w:rsidR="00154320" w:rsidRDefault="001B008C">
      <w:pPr>
        <w:rPr>
          <w:b/>
          <w:color w:val="4A86E8"/>
          <w:sz w:val="28"/>
          <w:szCs w:val="28"/>
        </w:rPr>
      </w:pPr>
      <w:r>
        <w:rPr>
          <w:b/>
          <w:color w:val="4A86E8"/>
          <w:sz w:val="28"/>
          <w:szCs w:val="28"/>
        </w:rPr>
        <w:t xml:space="preserve">Allegato 2: </w:t>
      </w:r>
      <w:proofErr w:type="gramStart"/>
      <w:r>
        <w:rPr>
          <w:b/>
          <w:color w:val="4A86E8"/>
          <w:sz w:val="28"/>
          <w:szCs w:val="28"/>
        </w:rPr>
        <w:t>Autodichiarazione  –</w:t>
      </w:r>
      <w:proofErr w:type="gramEnd"/>
      <w:r>
        <w:rPr>
          <w:b/>
          <w:color w:val="4A86E8"/>
          <w:sz w:val="28"/>
          <w:szCs w:val="28"/>
        </w:rPr>
        <w:t xml:space="preserve"> Covid19  </w:t>
      </w:r>
    </w:p>
    <w:p w:rsidR="00154320" w:rsidRDefault="00154320">
      <w:pPr>
        <w:tabs>
          <w:tab w:val="left" w:pos="9150"/>
          <w:tab w:val="right" w:pos="9638"/>
        </w:tabs>
        <w:rPr>
          <w:b/>
          <w:color w:val="4A86E8"/>
          <w:sz w:val="28"/>
          <w:szCs w:val="28"/>
        </w:rPr>
      </w:pPr>
    </w:p>
    <w:p w:rsidR="00154320" w:rsidRDefault="001B008C">
      <w:pPr>
        <w:tabs>
          <w:tab w:val="left" w:pos="9150"/>
          <w:tab w:val="right" w:pos="9638"/>
        </w:tabs>
        <w:rPr>
          <w:b/>
          <w:color w:val="1F3864"/>
          <w:sz w:val="28"/>
          <w:szCs w:val="28"/>
        </w:rPr>
      </w:pPr>
      <w:r>
        <w:rPr>
          <w:b/>
          <w:color w:val="4A86E8"/>
          <w:sz w:val="28"/>
          <w:szCs w:val="28"/>
        </w:rPr>
        <w:t>Allegato 3: Verbale registrazione ingressi</w:t>
      </w:r>
      <w:r>
        <w:rPr>
          <w:b/>
          <w:color w:val="1F3864"/>
          <w:sz w:val="28"/>
          <w:szCs w:val="28"/>
        </w:rPr>
        <w:tab/>
      </w:r>
      <w:r>
        <w:rPr>
          <w:b/>
          <w:color w:val="1F3864"/>
          <w:sz w:val="28"/>
          <w:szCs w:val="28"/>
        </w:rPr>
        <w:tab/>
      </w:r>
    </w:p>
    <w:p w:rsidR="00154320" w:rsidRDefault="00154320">
      <w:pPr>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jc w:val="right"/>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4A313F" w:rsidRDefault="004A313F">
      <w:pPr>
        <w:rPr>
          <w:b/>
          <w:color w:val="1F3864"/>
          <w:sz w:val="28"/>
          <w:szCs w:val="28"/>
        </w:rPr>
      </w:pPr>
    </w:p>
    <w:p w:rsidR="004A313F" w:rsidRDefault="004A313F">
      <w:pPr>
        <w:rPr>
          <w:b/>
          <w:color w:val="1F3864"/>
          <w:sz w:val="28"/>
          <w:szCs w:val="28"/>
        </w:rPr>
      </w:pPr>
    </w:p>
    <w:p w:rsidR="004A313F" w:rsidRDefault="004A313F">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spacing w:line="360" w:lineRule="auto"/>
      </w:pPr>
    </w:p>
    <w:tbl>
      <w:tblPr>
        <w:tblStyle w:val="a1"/>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8771"/>
      </w:tblGrid>
      <w:tr w:rsidR="00154320" w:rsidTr="004A313F">
        <w:tc>
          <w:tcPr>
            <w:tcW w:w="1425" w:type="dxa"/>
            <w:shd w:val="clear" w:color="auto" w:fill="EFEFEF"/>
            <w:tcMar>
              <w:top w:w="100" w:type="dxa"/>
              <w:left w:w="100" w:type="dxa"/>
              <w:bottom w:w="100" w:type="dxa"/>
              <w:right w:w="100" w:type="dxa"/>
            </w:tcMar>
            <w:vAlign w:val="center"/>
          </w:tcPr>
          <w:p w:rsidR="00154320" w:rsidRDefault="001B008C">
            <w:pPr>
              <w:widowControl w:val="0"/>
              <w:jc w:val="center"/>
              <w:rPr>
                <w:rFonts w:ascii="Calibri" w:hAnsi="Calibri" w:cs="Calibri"/>
                <w:sz w:val="20"/>
                <w:szCs w:val="20"/>
              </w:rPr>
            </w:pPr>
            <w:r>
              <w:rPr>
                <w:rFonts w:ascii="Calibri" w:hAnsi="Calibri" w:cs="Calibri"/>
                <w:sz w:val="20"/>
                <w:szCs w:val="20"/>
              </w:rPr>
              <w:lastRenderedPageBreak/>
              <w:t>Allegato 1</w:t>
            </w:r>
          </w:p>
        </w:tc>
        <w:tc>
          <w:tcPr>
            <w:tcW w:w="8771" w:type="dxa"/>
            <w:shd w:val="clear" w:color="auto" w:fill="EFEFEF"/>
            <w:tcMar>
              <w:top w:w="100" w:type="dxa"/>
              <w:left w:w="100" w:type="dxa"/>
              <w:bottom w:w="100" w:type="dxa"/>
              <w:right w:w="100" w:type="dxa"/>
            </w:tcMar>
            <w:vAlign w:val="center"/>
          </w:tcPr>
          <w:p w:rsidR="00154320" w:rsidRDefault="001B008C">
            <w:pPr>
              <w:widowControl w:val="0"/>
              <w:jc w:val="center"/>
              <w:rPr>
                <w:sz w:val="24"/>
                <w:szCs w:val="24"/>
              </w:rPr>
            </w:pPr>
            <w:r>
              <w:rPr>
                <w:rFonts w:ascii="Calibri" w:hAnsi="Calibri" w:cs="Calibri"/>
                <w:b/>
                <w:sz w:val="28"/>
                <w:szCs w:val="28"/>
              </w:rPr>
              <w:t>ISTITUTO D’ISTRUZIONE SUPERIORE “J. C. MAXWELL”</w:t>
            </w:r>
          </w:p>
        </w:tc>
      </w:tr>
      <w:tr w:rsidR="00154320" w:rsidTr="004A313F">
        <w:trPr>
          <w:trHeight w:val="480"/>
        </w:trPr>
        <w:tc>
          <w:tcPr>
            <w:tcW w:w="10196" w:type="dxa"/>
            <w:gridSpan w:val="2"/>
            <w:shd w:val="clear" w:color="auto" w:fill="EFEFEF"/>
            <w:tcMar>
              <w:top w:w="100" w:type="dxa"/>
              <w:left w:w="100" w:type="dxa"/>
              <w:bottom w:w="100" w:type="dxa"/>
              <w:right w:w="100" w:type="dxa"/>
            </w:tcMar>
            <w:vAlign w:val="center"/>
          </w:tcPr>
          <w:p w:rsidR="00154320" w:rsidRDefault="001B008C">
            <w:pPr>
              <w:widowControl w:val="0"/>
              <w:jc w:val="center"/>
              <w:rPr>
                <w:b/>
                <w:sz w:val="24"/>
                <w:szCs w:val="24"/>
              </w:rPr>
            </w:pPr>
            <w:r>
              <w:rPr>
                <w:rFonts w:ascii="Calibri" w:hAnsi="Calibri" w:cs="Calibri"/>
                <w:b/>
                <w:sz w:val="28"/>
                <w:szCs w:val="28"/>
              </w:rPr>
              <w:t xml:space="preserve">Percorso ingresso </w:t>
            </w:r>
          </w:p>
          <w:p w:rsidR="00154320" w:rsidRDefault="00154320">
            <w:pPr>
              <w:widowControl w:val="0"/>
              <w:jc w:val="center"/>
              <w:rPr>
                <w:b/>
                <w:sz w:val="24"/>
                <w:szCs w:val="24"/>
              </w:rPr>
            </w:pPr>
          </w:p>
        </w:tc>
      </w:tr>
    </w:tbl>
    <w:p w:rsidR="00154320" w:rsidRDefault="00154320">
      <w:pPr>
        <w:jc w:val="center"/>
        <w:rPr>
          <w:b/>
          <w:color w:val="1F3864"/>
          <w:sz w:val="28"/>
          <w:szCs w:val="28"/>
        </w:rPr>
      </w:pPr>
    </w:p>
    <w:p w:rsidR="00154320" w:rsidRDefault="00154320">
      <w:pPr>
        <w:spacing w:line="360" w:lineRule="auto"/>
      </w:pPr>
    </w:p>
    <w:p w:rsidR="00154320" w:rsidRDefault="00154320">
      <w:pPr>
        <w:rPr>
          <w:b/>
          <w:color w:val="1F3864"/>
          <w:sz w:val="28"/>
          <w:szCs w:val="28"/>
        </w:rPr>
      </w:pPr>
    </w:p>
    <w:p w:rsidR="00154320" w:rsidRDefault="00154320">
      <w:pPr>
        <w:rPr>
          <w:b/>
          <w:color w:val="1F3864"/>
          <w:sz w:val="28"/>
          <w:szCs w:val="28"/>
        </w:rPr>
      </w:pPr>
    </w:p>
    <w:p w:rsidR="00154320" w:rsidRDefault="001B08EA">
      <w:pPr>
        <w:rPr>
          <w:b/>
          <w:color w:val="1F3864"/>
          <w:sz w:val="28"/>
          <w:szCs w:val="28"/>
        </w:rPr>
      </w:pPr>
      <w:r>
        <w:rPr>
          <w:b/>
          <w:color w:val="1F386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9.75pt">
            <v:imagedata r:id="rId14" o:title="PHOTO-2020-09-07-22-48-32"/>
          </v:shape>
        </w:pict>
      </w: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p w:rsidR="00154320" w:rsidRDefault="00154320">
      <w:pPr>
        <w:rPr>
          <w:b/>
          <w:color w:val="1F3864"/>
          <w:sz w:val="28"/>
          <w:szCs w:val="28"/>
        </w:rPr>
      </w:pPr>
    </w:p>
    <w:tbl>
      <w:tblPr>
        <w:tblStyle w:val="a2"/>
        <w:tblW w:w="1077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9345"/>
      </w:tblGrid>
      <w:tr w:rsidR="00154320">
        <w:tc>
          <w:tcPr>
            <w:tcW w:w="1425" w:type="dxa"/>
            <w:shd w:val="clear" w:color="auto" w:fill="EFEFEF"/>
            <w:tcMar>
              <w:top w:w="56" w:type="dxa"/>
              <w:left w:w="56" w:type="dxa"/>
              <w:bottom w:w="56" w:type="dxa"/>
              <w:right w:w="56" w:type="dxa"/>
            </w:tcMar>
            <w:vAlign w:val="center"/>
          </w:tcPr>
          <w:p w:rsidR="00154320" w:rsidRDefault="001B008C">
            <w:pPr>
              <w:widowControl w:val="0"/>
              <w:jc w:val="center"/>
              <w:rPr>
                <w:rFonts w:ascii="Calibri" w:hAnsi="Calibri" w:cs="Calibri"/>
                <w:sz w:val="20"/>
                <w:szCs w:val="20"/>
              </w:rPr>
            </w:pPr>
            <w:r>
              <w:rPr>
                <w:rFonts w:ascii="Calibri" w:hAnsi="Calibri" w:cs="Calibri"/>
                <w:sz w:val="20"/>
                <w:szCs w:val="20"/>
              </w:rPr>
              <w:lastRenderedPageBreak/>
              <w:t xml:space="preserve"> </w:t>
            </w:r>
            <w:proofErr w:type="gramStart"/>
            <w:r>
              <w:rPr>
                <w:rFonts w:ascii="Calibri" w:hAnsi="Calibri" w:cs="Calibri"/>
                <w:sz w:val="20"/>
                <w:szCs w:val="20"/>
              </w:rPr>
              <w:t>Allegato  2</w:t>
            </w:r>
            <w:proofErr w:type="gramEnd"/>
          </w:p>
        </w:tc>
        <w:tc>
          <w:tcPr>
            <w:tcW w:w="9345" w:type="dxa"/>
            <w:shd w:val="clear" w:color="auto" w:fill="EFEFEF"/>
            <w:tcMar>
              <w:top w:w="56" w:type="dxa"/>
              <w:left w:w="56" w:type="dxa"/>
              <w:bottom w:w="56" w:type="dxa"/>
              <w:right w:w="56" w:type="dxa"/>
            </w:tcMar>
            <w:vAlign w:val="center"/>
          </w:tcPr>
          <w:p w:rsidR="00154320" w:rsidRDefault="001B008C">
            <w:pPr>
              <w:widowControl w:val="0"/>
              <w:jc w:val="center"/>
              <w:rPr>
                <w:sz w:val="24"/>
                <w:szCs w:val="24"/>
              </w:rPr>
            </w:pPr>
            <w:r>
              <w:rPr>
                <w:rFonts w:ascii="Calibri" w:hAnsi="Calibri" w:cs="Calibri"/>
                <w:b/>
                <w:sz w:val="28"/>
                <w:szCs w:val="28"/>
              </w:rPr>
              <w:t>ISTITUTO D’ISTRUZIONE SUPERIORE “J. C. MAXWELL”</w:t>
            </w:r>
          </w:p>
        </w:tc>
      </w:tr>
      <w:tr w:rsidR="00154320">
        <w:trPr>
          <w:trHeight w:val="480"/>
        </w:trPr>
        <w:tc>
          <w:tcPr>
            <w:tcW w:w="10770" w:type="dxa"/>
            <w:gridSpan w:val="2"/>
            <w:shd w:val="clear" w:color="auto" w:fill="EFEFEF"/>
            <w:tcMar>
              <w:top w:w="56" w:type="dxa"/>
              <w:left w:w="56" w:type="dxa"/>
              <w:bottom w:w="56" w:type="dxa"/>
              <w:right w:w="56" w:type="dxa"/>
            </w:tcMar>
            <w:vAlign w:val="center"/>
          </w:tcPr>
          <w:p w:rsidR="00154320" w:rsidRDefault="001B008C">
            <w:pPr>
              <w:widowControl w:val="0"/>
              <w:jc w:val="center"/>
              <w:rPr>
                <w:rFonts w:ascii="Calibri" w:hAnsi="Calibri" w:cs="Calibri"/>
                <w:b/>
                <w:i/>
                <w:sz w:val="28"/>
                <w:szCs w:val="28"/>
                <w:u w:val="single"/>
              </w:rPr>
            </w:pPr>
            <w:proofErr w:type="gramStart"/>
            <w:r>
              <w:rPr>
                <w:rFonts w:ascii="Calibri" w:hAnsi="Calibri" w:cs="Calibri"/>
                <w:b/>
                <w:sz w:val="28"/>
                <w:szCs w:val="28"/>
              </w:rPr>
              <w:t>Autodichiarazione  -</w:t>
            </w:r>
            <w:proofErr w:type="gramEnd"/>
            <w:r>
              <w:rPr>
                <w:rFonts w:ascii="Calibri" w:hAnsi="Calibri" w:cs="Calibri"/>
                <w:b/>
                <w:sz w:val="28"/>
                <w:szCs w:val="28"/>
              </w:rPr>
              <w:t xml:space="preserve"> Covid19</w:t>
            </w:r>
          </w:p>
        </w:tc>
      </w:tr>
    </w:tbl>
    <w:p w:rsidR="00154320" w:rsidRDefault="00154320">
      <w:pPr>
        <w:tabs>
          <w:tab w:val="center" w:pos="4819"/>
          <w:tab w:val="right" w:pos="9638"/>
        </w:tabs>
        <w:rPr>
          <w:sz w:val="28"/>
          <w:szCs w:val="28"/>
        </w:rPr>
      </w:pPr>
    </w:p>
    <w:p w:rsidR="00154320" w:rsidRDefault="001B008C">
      <w:pPr>
        <w:widowControl w:val="0"/>
        <w:jc w:val="center"/>
        <w:rPr>
          <w:rFonts w:ascii="Calibri" w:hAnsi="Calibri" w:cs="Calibri"/>
          <w:sz w:val="20"/>
          <w:szCs w:val="20"/>
        </w:rPr>
      </w:pPr>
      <w:r>
        <w:rPr>
          <w:rFonts w:ascii="Calibri" w:hAnsi="Calibri" w:cs="Calibri"/>
          <w:sz w:val="20"/>
          <w:szCs w:val="20"/>
        </w:rPr>
        <w:t>La/Il sottoscritta/o</w:t>
      </w:r>
    </w:p>
    <w:p w:rsidR="00154320" w:rsidRDefault="00154320">
      <w:pPr>
        <w:widowControl w:val="0"/>
        <w:rPr>
          <w:rFonts w:ascii="Calibri" w:hAnsi="Calibri" w:cs="Calibri"/>
          <w:sz w:val="20"/>
          <w:szCs w:val="20"/>
        </w:rPr>
      </w:pPr>
    </w:p>
    <w:tbl>
      <w:tblPr>
        <w:tblStyle w:val="a3"/>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7106"/>
      </w:tblGrid>
      <w:tr w:rsidR="00154320">
        <w:trPr>
          <w:trHeight w:val="244"/>
        </w:trPr>
        <w:tc>
          <w:tcPr>
            <w:tcW w:w="2694" w:type="dxa"/>
            <w:tcBorders>
              <w:top w:val="nil"/>
              <w:left w:val="nil"/>
              <w:bottom w:val="nil"/>
              <w:right w:val="nil"/>
            </w:tcBorders>
            <w:shd w:val="clear" w:color="auto" w:fill="auto"/>
            <w:tcMar>
              <w:top w:w="56" w:type="dxa"/>
              <w:left w:w="56" w:type="dxa"/>
              <w:bottom w:w="56" w:type="dxa"/>
              <w:right w:w="56" w:type="dxa"/>
            </w:tcMar>
            <w:vAlign w:val="center"/>
          </w:tcPr>
          <w:p w:rsidR="00154320" w:rsidRDefault="001B008C">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Cognome e Nome</w:t>
            </w:r>
          </w:p>
        </w:tc>
        <w:tc>
          <w:tcPr>
            <w:tcW w:w="7106" w:type="dxa"/>
            <w:tcBorders>
              <w:top w:val="nil"/>
              <w:left w:val="nil"/>
              <w:right w:val="nil"/>
            </w:tcBorders>
            <w:shd w:val="clear" w:color="auto" w:fill="F3F3F3"/>
            <w:tcMar>
              <w:top w:w="56" w:type="dxa"/>
              <w:left w:w="56" w:type="dxa"/>
              <w:bottom w:w="56" w:type="dxa"/>
              <w:right w:w="56" w:type="dxa"/>
            </w:tcMar>
            <w:vAlign w:val="center"/>
          </w:tcPr>
          <w:p w:rsidR="00154320" w:rsidRDefault="00154320">
            <w:pPr>
              <w:widowControl w:val="0"/>
              <w:pBdr>
                <w:top w:val="nil"/>
                <w:left w:val="nil"/>
                <w:bottom w:val="nil"/>
                <w:right w:val="nil"/>
                <w:between w:val="nil"/>
              </w:pBdr>
              <w:rPr>
                <w:rFonts w:ascii="Calibri" w:hAnsi="Calibri" w:cs="Calibri"/>
                <w:sz w:val="20"/>
                <w:szCs w:val="20"/>
              </w:rPr>
            </w:pPr>
          </w:p>
        </w:tc>
      </w:tr>
      <w:tr w:rsidR="00154320">
        <w:trPr>
          <w:trHeight w:val="267"/>
        </w:trPr>
        <w:tc>
          <w:tcPr>
            <w:tcW w:w="2694" w:type="dxa"/>
            <w:tcBorders>
              <w:top w:val="nil"/>
              <w:left w:val="nil"/>
              <w:bottom w:val="nil"/>
              <w:right w:val="nil"/>
            </w:tcBorders>
            <w:shd w:val="clear" w:color="auto" w:fill="auto"/>
            <w:tcMar>
              <w:top w:w="56" w:type="dxa"/>
              <w:left w:w="56" w:type="dxa"/>
              <w:bottom w:w="56" w:type="dxa"/>
              <w:right w:w="56" w:type="dxa"/>
            </w:tcMar>
            <w:vAlign w:val="center"/>
          </w:tcPr>
          <w:p w:rsidR="00154320" w:rsidRDefault="001B008C">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Luogo di nascita</w:t>
            </w:r>
          </w:p>
        </w:tc>
        <w:tc>
          <w:tcPr>
            <w:tcW w:w="7106" w:type="dxa"/>
            <w:tcBorders>
              <w:left w:val="nil"/>
              <w:right w:val="nil"/>
            </w:tcBorders>
            <w:shd w:val="clear" w:color="auto" w:fill="F3F3F3"/>
            <w:tcMar>
              <w:top w:w="56" w:type="dxa"/>
              <w:left w:w="56" w:type="dxa"/>
              <w:bottom w:w="56" w:type="dxa"/>
              <w:right w:w="56" w:type="dxa"/>
            </w:tcMar>
            <w:vAlign w:val="center"/>
          </w:tcPr>
          <w:p w:rsidR="00154320" w:rsidRDefault="00154320">
            <w:pPr>
              <w:widowControl w:val="0"/>
              <w:pBdr>
                <w:top w:val="nil"/>
                <w:left w:val="nil"/>
                <w:bottom w:val="nil"/>
                <w:right w:val="nil"/>
                <w:between w:val="nil"/>
              </w:pBdr>
              <w:rPr>
                <w:rFonts w:ascii="Calibri" w:hAnsi="Calibri" w:cs="Calibri"/>
                <w:sz w:val="20"/>
                <w:szCs w:val="20"/>
              </w:rPr>
            </w:pPr>
          </w:p>
        </w:tc>
      </w:tr>
      <w:tr w:rsidR="00154320">
        <w:trPr>
          <w:trHeight w:val="244"/>
        </w:trPr>
        <w:tc>
          <w:tcPr>
            <w:tcW w:w="2694" w:type="dxa"/>
            <w:tcBorders>
              <w:top w:val="nil"/>
              <w:left w:val="nil"/>
              <w:bottom w:val="nil"/>
              <w:right w:val="nil"/>
            </w:tcBorders>
            <w:shd w:val="clear" w:color="auto" w:fill="auto"/>
            <w:tcMar>
              <w:top w:w="56" w:type="dxa"/>
              <w:left w:w="56" w:type="dxa"/>
              <w:bottom w:w="56" w:type="dxa"/>
              <w:right w:w="56" w:type="dxa"/>
            </w:tcMar>
            <w:vAlign w:val="center"/>
          </w:tcPr>
          <w:p w:rsidR="00154320" w:rsidRDefault="001B008C">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Data di nascita</w:t>
            </w:r>
          </w:p>
        </w:tc>
        <w:tc>
          <w:tcPr>
            <w:tcW w:w="7106" w:type="dxa"/>
            <w:tcBorders>
              <w:left w:val="nil"/>
              <w:right w:val="nil"/>
            </w:tcBorders>
            <w:shd w:val="clear" w:color="auto" w:fill="F3F3F3"/>
            <w:tcMar>
              <w:top w:w="56" w:type="dxa"/>
              <w:left w:w="56" w:type="dxa"/>
              <w:bottom w:w="56" w:type="dxa"/>
              <w:right w:w="56" w:type="dxa"/>
            </w:tcMar>
            <w:vAlign w:val="center"/>
          </w:tcPr>
          <w:p w:rsidR="00154320" w:rsidRDefault="00154320">
            <w:pPr>
              <w:widowControl w:val="0"/>
              <w:pBdr>
                <w:top w:val="nil"/>
                <w:left w:val="nil"/>
                <w:bottom w:val="nil"/>
                <w:right w:val="nil"/>
                <w:between w:val="nil"/>
              </w:pBdr>
              <w:rPr>
                <w:rFonts w:ascii="Calibri" w:hAnsi="Calibri" w:cs="Calibri"/>
                <w:sz w:val="20"/>
                <w:szCs w:val="20"/>
              </w:rPr>
            </w:pPr>
          </w:p>
        </w:tc>
      </w:tr>
      <w:tr w:rsidR="00154320">
        <w:trPr>
          <w:trHeight w:val="244"/>
        </w:trPr>
        <w:tc>
          <w:tcPr>
            <w:tcW w:w="2694" w:type="dxa"/>
            <w:tcBorders>
              <w:top w:val="nil"/>
              <w:left w:val="nil"/>
              <w:bottom w:val="nil"/>
              <w:right w:val="nil"/>
            </w:tcBorders>
            <w:shd w:val="clear" w:color="auto" w:fill="auto"/>
            <w:tcMar>
              <w:top w:w="56" w:type="dxa"/>
              <w:left w:w="56" w:type="dxa"/>
              <w:bottom w:w="56" w:type="dxa"/>
              <w:right w:w="56" w:type="dxa"/>
            </w:tcMar>
            <w:vAlign w:val="center"/>
          </w:tcPr>
          <w:p w:rsidR="00154320" w:rsidRDefault="001B008C">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Documento di riconoscimento</w:t>
            </w:r>
          </w:p>
        </w:tc>
        <w:tc>
          <w:tcPr>
            <w:tcW w:w="7106" w:type="dxa"/>
            <w:tcBorders>
              <w:left w:val="nil"/>
              <w:right w:val="nil"/>
            </w:tcBorders>
            <w:shd w:val="clear" w:color="auto" w:fill="F3F3F3"/>
            <w:tcMar>
              <w:top w:w="56" w:type="dxa"/>
              <w:left w:w="56" w:type="dxa"/>
              <w:bottom w:w="56" w:type="dxa"/>
              <w:right w:w="56" w:type="dxa"/>
            </w:tcMar>
            <w:vAlign w:val="center"/>
          </w:tcPr>
          <w:p w:rsidR="00154320" w:rsidRDefault="00154320">
            <w:pPr>
              <w:widowControl w:val="0"/>
              <w:pBdr>
                <w:top w:val="nil"/>
                <w:left w:val="nil"/>
                <w:bottom w:val="nil"/>
                <w:right w:val="nil"/>
                <w:between w:val="nil"/>
              </w:pBdr>
              <w:rPr>
                <w:rFonts w:ascii="Calibri" w:hAnsi="Calibri" w:cs="Calibri"/>
                <w:sz w:val="20"/>
                <w:szCs w:val="20"/>
              </w:rPr>
            </w:pPr>
          </w:p>
        </w:tc>
      </w:tr>
      <w:tr w:rsidR="00154320">
        <w:trPr>
          <w:trHeight w:val="244"/>
        </w:trPr>
        <w:tc>
          <w:tcPr>
            <w:tcW w:w="2694" w:type="dxa"/>
            <w:tcBorders>
              <w:top w:val="nil"/>
              <w:left w:val="nil"/>
              <w:bottom w:val="nil"/>
              <w:right w:val="nil"/>
            </w:tcBorders>
            <w:shd w:val="clear" w:color="auto" w:fill="auto"/>
            <w:tcMar>
              <w:top w:w="56" w:type="dxa"/>
              <w:left w:w="56" w:type="dxa"/>
              <w:bottom w:w="56" w:type="dxa"/>
              <w:right w:w="56" w:type="dxa"/>
            </w:tcMar>
            <w:vAlign w:val="center"/>
          </w:tcPr>
          <w:p w:rsidR="00154320" w:rsidRDefault="001B008C">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Recapito telefonico</w:t>
            </w:r>
          </w:p>
        </w:tc>
        <w:tc>
          <w:tcPr>
            <w:tcW w:w="7106" w:type="dxa"/>
            <w:tcBorders>
              <w:left w:val="nil"/>
              <w:right w:val="nil"/>
            </w:tcBorders>
            <w:shd w:val="clear" w:color="auto" w:fill="F3F3F3"/>
            <w:tcMar>
              <w:top w:w="56" w:type="dxa"/>
              <w:left w:w="56" w:type="dxa"/>
              <w:bottom w:w="56" w:type="dxa"/>
              <w:right w:w="56" w:type="dxa"/>
            </w:tcMar>
            <w:vAlign w:val="center"/>
          </w:tcPr>
          <w:p w:rsidR="00154320" w:rsidRDefault="00154320">
            <w:pPr>
              <w:widowControl w:val="0"/>
              <w:pBdr>
                <w:top w:val="nil"/>
                <w:left w:val="nil"/>
                <w:bottom w:val="nil"/>
                <w:right w:val="nil"/>
                <w:between w:val="nil"/>
              </w:pBdr>
              <w:rPr>
                <w:rFonts w:ascii="Calibri" w:hAnsi="Calibri" w:cs="Calibri"/>
                <w:sz w:val="20"/>
                <w:szCs w:val="20"/>
              </w:rPr>
            </w:pPr>
          </w:p>
        </w:tc>
      </w:tr>
      <w:tr w:rsidR="00154320">
        <w:trPr>
          <w:trHeight w:val="244"/>
        </w:trPr>
        <w:tc>
          <w:tcPr>
            <w:tcW w:w="2694" w:type="dxa"/>
            <w:tcBorders>
              <w:top w:val="nil"/>
              <w:left w:val="nil"/>
              <w:bottom w:val="nil"/>
              <w:right w:val="nil"/>
            </w:tcBorders>
            <w:shd w:val="clear" w:color="auto" w:fill="auto"/>
            <w:tcMar>
              <w:top w:w="56" w:type="dxa"/>
              <w:left w:w="56" w:type="dxa"/>
              <w:bottom w:w="56" w:type="dxa"/>
              <w:right w:w="56" w:type="dxa"/>
            </w:tcMar>
            <w:vAlign w:val="center"/>
          </w:tcPr>
          <w:p w:rsidR="00154320" w:rsidRDefault="001B008C">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 xml:space="preserve">In qualità di </w:t>
            </w:r>
          </w:p>
        </w:tc>
        <w:tc>
          <w:tcPr>
            <w:tcW w:w="7106" w:type="dxa"/>
            <w:tcBorders>
              <w:left w:val="nil"/>
              <w:right w:val="nil"/>
            </w:tcBorders>
            <w:shd w:val="clear" w:color="auto" w:fill="F3F3F3"/>
            <w:tcMar>
              <w:top w:w="56" w:type="dxa"/>
              <w:left w:w="56" w:type="dxa"/>
              <w:bottom w:w="56" w:type="dxa"/>
              <w:right w:w="56" w:type="dxa"/>
            </w:tcMar>
            <w:vAlign w:val="center"/>
          </w:tcPr>
          <w:p w:rsidR="00154320" w:rsidRDefault="00154320">
            <w:pPr>
              <w:widowControl w:val="0"/>
              <w:pBdr>
                <w:top w:val="nil"/>
                <w:left w:val="nil"/>
                <w:bottom w:val="nil"/>
                <w:right w:val="nil"/>
                <w:between w:val="nil"/>
              </w:pBdr>
              <w:rPr>
                <w:rFonts w:ascii="Calibri" w:hAnsi="Calibri" w:cs="Calibri"/>
                <w:sz w:val="20"/>
                <w:szCs w:val="20"/>
              </w:rPr>
            </w:pPr>
          </w:p>
        </w:tc>
      </w:tr>
      <w:tr w:rsidR="00154320">
        <w:trPr>
          <w:trHeight w:val="244"/>
        </w:trPr>
        <w:tc>
          <w:tcPr>
            <w:tcW w:w="2694" w:type="dxa"/>
            <w:tcBorders>
              <w:top w:val="nil"/>
              <w:left w:val="nil"/>
              <w:bottom w:val="nil"/>
              <w:right w:val="nil"/>
            </w:tcBorders>
            <w:shd w:val="clear" w:color="auto" w:fill="auto"/>
            <w:tcMar>
              <w:top w:w="56" w:type="dxa"/>
              <w:left w:w="56" w:type="dxa"/>
              <w:bottom w:w="56" w:type="dxa"/>
              <w:right w:w="56" w:type="dxa"/>
            </w:tcMar>
            <w:vAlign w:val="center"/>
          </w:tcPr>
          <w:p w:rsidR="00154320" w:rsidRDefault="001B008C">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 xml:space="preserve">Appuntamento con </w:t>
            </w:r>
          </w:p>
        </w:tc>
        <w:tc>
          <w:tcPr>
            <w:tcW w:w="7106" w:type="dxa"/>
            <w:tcBorders>
              <w:left w:val="nil"/>
              <w:right w:val="nil"/>
            </w:tcBorders>
            <w:shd w:val="clear" w:color="auto" w:fill="F3F3F3"/>
            <w:tcMar>
              <w:top w:w="56" w:type="dxa"/>
              <w:left w:w="56" w:type="dxa"/>
              <w:bottom w:w="56" w:type="dxa"/>
              <w:right w:w="56" w:type="dxa"/>
            </w:tcMar>
            <w:vAlign w:val="center"/>
          </w:tcPr>
          <w:p w:rsidR="00154320" w:rsidRDefault="00154320">
            <w:pPr>
              <w:widowControl w:val="0"/>
              <w:pBdr>
                <w:top w:val="nil"/>
                <w:left w:val="nil"/>
                <w:bottom w:val="nil"/>
                <w:right w:val="nil"/>
                <w:between w:val="nil"/>
              </w:pBdr>
              <w:rPr>
                <w:rFonts w:ascii="Calibri" w:hAnsi="Calibri" w:cs="Calibri"/>
                <w:sz w:val="20"/>
                <w:szCs w:val="20"/>
              </w:rPr>
            </w:pPr>
          </w:p>
        </w:tc>
      </w:tr>
      <w:tr w:rsidR="00154320">
        <w:trPr>
          <w:trHeight w:val="244"/>
        </w:trPr>
        <w:tc>
          <w:tcPr>
            <w:tcW w:w="2694" w:type="dxa"/>
            <w:tcBorders>
              <w:top w:val="nil"/>
              <w:left w:val="nil"/>
              <w:bottom w:val="nil"/>
              <w:right w:val="nil"/>
            </w:tcBorders>
            <w:shd w:val="clear" w:color="auto" w:fill="auto"/>
            <w:tcMar>
              <w:top w:w="56" w:type="dxa"/>
              <w:left w:w="56" w:type="dxa"/>
              <w:bottom w:w="56" w:type="dxa"/>
              <w:right w:w="56" w:type="dxa"/>
            </w:tcMar>
            <w:vAlign w:val="center"/>
          </w:tcPr>
          <w:p w:rsidR="00154320" w:rsidRDefault="001B008C">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Dalle ore</w:t>
            </w:r>
          </w:p>
        </w:tc>
        <w:tc>
          <w:tcPr>
            <w:tcW w:w="7106" w:type="dxa"/>
            <w:tcBorders>
              <w:left w:val="nil"/>
              <w:right w:val="nil"/>
            </w:tcBorders>
            <w:shd w:val="clear" w:color="auto" w:fill="F3F3F3"/>
            <w:tcMar>
              <w:top w:w="56" w:type="dxa"/>
              <w:left w:w="56" w:type="dxa"/>
              <w:bottom w:w="56" w:type="dxa"/>
              <w:right w:w="56" w:type="dxa"/>
            </w:tcMar>
            <w:vAlign w:val="center"/>
          </w:tcPr>
          <w:p w:rsidR="00154320" w:rsidRDefault="00154320">
            <w:pPr>
              <w:widowControl w:val="0"/>
              <w:pBdr>
                <w:top w:val="nil"/>
                <w:left w:val="nil"/>
                <w:bottom w:val="nil"/>
                <w:right w:val="nil"/>
                <w:between w:val="nil"/>
              </w:pBdr>
              <w:rPr>
                <w:rFonts w:ascii="Calibri" w:hAnsi="Calibri" w:cs="Calibri"/>
                <w:sz w:val="20"/>
                <w:szCs w:val="20"/>
              </w:rPr>
            </w:pPr>
          </w:p>
        </w:tc>
      </w:tr>
      <w:tr w:rsidR="00154320">
        <w:trPr>
          <w:trHeight w:val="244"/>
        </w:trPr>
        <w:tc>
          <w:tcPr>
            <w:tcW w:w="2694" w:type="dxa"/>
            <w:tcBorders>
              <w:top w:val="nil"/>
              <w:left w:val="nil"/>
              <w:bottom w:val="nil"/>
              <w:right w:val="nil"/>
            </w:tcBorders>
            <w:shd w:val="clear" w:color="auto" w:fill="auto"/>
            <w:tcMar>
              <w:top w:w="56" w:type="dxa"/>
              <w:left w:w="56" w:type="dxa"/>
              <w:bottom w:w="56" w:type="dxa"/>
              <w:right w:w="56" w:type="dxa"/>
            </w:tcMar>
            <w:vAlign w:val="center"/>
          </w:tcPr>
          <w:p w:rsidR="00154320" w:rsidRDefault="001B008C">
            <w:pPr>
              <w:widowControl w:val="0"/>
              <w:pBdr>
                <w:top w:val="nil"/>
                <w:left w:val="nil"/>
                <w:bottom w:val="nil"/>
                <w:right w:val="nil"/>
                <w:between w:val="nil"/>
              </w:pBdr>
              <w:jc w:val="right"/>
              <w:rPr>
                <w:rFonts w:ascii="Calibri" w:hAnsi="Calibri" w:cs="Calibri"/>
                <w:sz w:val="20"/>
                <w:szCs w:val="20"/>
              </w:rPr>
            </w:pPr>
            <w:r>
              <w:rPr>
                <w:rFonts w:ascii="Calibri" w:hAnsi="Calibri" w:cs="Calibri"/>
                <w:sz w:val="20"/>
                <w:szCs w:val="20"/>
              </w:rPr>
              <w:t>Alle ore</w:t>
            </w:r>
          </w:p>
        </w:tc>
        <w:tc>
          <w:tcPr>
            <w:tcW w:w="7106" w:type="dxa"/>
            <w:tcBorders>
              <w:left w:val="nil"/>
              <w:right w:val="nil"/>
            </w:tcBorders>
            <w:shd w:val="clear" w:color="auto" w:fill="F3F3F3"/>
            <w:tcMar>
              <w:top w:w="56" w:type="dxa"/>
              <w:left w:w="56" w:type="dxa"/>
              <w:bottom w:w="56" w:type="dxa"/>
              <w:right w:w="56" w:type="dxa"/>
            </w:tcMar>
            <w:vAlign w:val="center"/>
          </w:tcPr>
          <w:p w:rsidR="00154320" w:rsidRDefault="00154320">
            <w:pPr>
              <w:widowControl w:val="0"/>
              <w:pBdr>
                <w:top w:val="nil"/>
                <w:left w:val="nil"/>
                <w:bottom w:val="nil"/>
                <w:right w:val="nil"/>
                <w:between w:val="nil"/>
              </w:pBdr>
              <w:rPr>
                <w:rFonts w:ascii="Calibri" w:hAnsi="Calibri" w:cs="Calibri"/>
                <w:sz w:val="20"/>
                <w:szCs w:val="20"/>
              </w:rPr>
            </w:pPr>
          </w:p>
        </w:tc>
      </w:tr>
    </w:tbl>
    <w:p w:rsidR="00154320" w:rsidRDefault="00154320">
      <w:pPr>
        <w:widowControl w:val="0"/>
        <w:rPr>
          <w:rFonts w:ascii="Calibri" w:hAnsi="Calibri" w:cs="Calibri"/>
          <w:sz w:val="20"/>
          <w:szCs w:val="20"/>
        </w:rPr>
      </w:pPr>
    </w:p>
    <w:p w:rsidR="00154320" w:rsidRDefault="00154320">
      <w:pPr>
        <w:widowControl w:val="0"/>
        <w:rPr>
          <w:rFonts w:ascii="Calibri" w:hAnsi="Calibri" w:cs="Calibri"/>
          <w:sz w:val="20"/>
          <w:szCs w:val="20"/>
        </w:rPr>
      </w:pPr>
    </w:p>
    <w:p w:rsidR="00154320" w:rsidRDefault="001B008C">
      <w:pPr>
        <w:widowControl w:val="0"/>
        <w:rPr>
          <w:rFonts w:ascii="Calibri" w:hAnsi="Calibri" w:cs="Calibri"/>
          <w:sz w:val="20"/>
          <w:szCs w:val="20"/>
        </w:rPr>
      </w:pPr>
      <w:r>
        <w:rPr>
          <w:rFonts w:ascii="Calibri" w:hAnsi="Calibri" w:cs="Calibri"/>
          <w:sz w:val="20"/>
          <w:szCs w:val="20"/>
        </w:rPr>
        <w:t>nell’accesso presso l’Istituto Scolastico “J. C. Maxwell” sotto la propria responsabilità (se maggiorenne) o di quella di un esercente la responsabilità genitoriale,</w:t>
      </w:r>
    </w:p>
    <w:p w:rsidR="00154320" w:rsidRDefault="00154320">
      <w:pPr>
        <w:widowControl w:val="0"/>
        <w:rPr>
          <w:rFonts w:ascii="Calibri" w:hAnsi="Calibri" w:cs="Calibri"/>
          <w:sz w:val="20"/>
          <w:szCs w:val="20"/>
        </w:rPr>
      </w:pPr>
    </w:p>
    <w:p w:rsidR="00154320" w:rsidRDefault="00154320">
      <w:pPr>
        <w:widowControl w:val="0"/>
        <w:jc w:val="center"/>
        <w:rPr>
          <w:rFonts w:ascii="Calibri" w:hAnsi="Calibri" w:cs="Calibri"/>
          <w:b/>
          <w:sz w:val="20"/>
          <w:szCs w:val="20"/>
        </w:rPr>
      </w:pPr>
    </w:p>
    <w:p w:rsidR="00154320" w:rsidRDefault="001B008C">
      <w:pPr>
        <w:widowControl w:val="0"/>
        <w:jc w:val="center"/>
        <w:rPr>
          <w:rFonts w:ascii="Calibri" w:hAnsi="Calibri" w:cs="Calibri"/>
          <w:b/>
          <w:sz w:val="20"/>
          <w:szCs w:val="20"/>
        </w:rPr>
      </w:pPr>
      <w:r>
        <w:rPr>
          <w:rFonts w:ascii="Calibri" w:hAnsi="Calibri" w:cs="Calibri"/>
          <w:b/>
          <w:sz w:val="20"/>
          <w:szCs w:val="20"/>
        </w:rPr>
        <w:t xml:space="preserve">D I C H I A R A </w:t>
      </w:r>
    </w:p>
    <w:p w:rsidR="00154320" w:rsidRDefault="00154320">
      <w:pPr>
        <w:rPr>
          <w:rFonts w:ascii="Calibri" w:hAnsi="Calibri" w:cs="Calibri"/>
          <w:sz w:val="20"/>
          <w:szCs w:val="20"/>
        </w:rPr>
      </w:pPr>
    </w:p>
    <w:p w:rsidR="00154320" w:rsidRDefault="00154320">
      <w:pPr>
        <w:rPr>
          <w:rFonts w:ascii="Calibri" w:hAnsi="Calibri" w:cs="Calibri"/>
          <w:sz w:val="20"/>
          <w:szCs w:val="20"/>
        </w:rPr>
      </w:pPr>
    </w:p>
    <w:p w:rsidR="00154320" w:rsidRDefault="001B008C">
      <w:pPr>
        <w:numPr>
          <w:ilvl w:val="0"/>
          <w:numId w:val="5"/>
        </w:numPr>
        <w:spacing w:line="276" w:lineRule="auto"/>
        <w:rPr>
          <w:rFonts w:ascii="Calibri" w:hAnsi="Calibri" w:cs="Calibri"/>
          <w:sz w:val="20"/>
          <w:szCs w:val="20"/>
        </w:rPr>
      </w:pPr>
      <w:r>
        <w:rPr>
          <w:rFonts w:ascii="Calibri" w:hAnsi="Calibri" w:cs="Calibri"/>
          <w:sz w:val="20"/>
          <w:szCs w:val="20"/>
        </w:rPr>
        <w:t>di non presentare sintomatologia respiratoria o febbre superiore a 37.5° C in data odierna e nei tre giorni precedenti;</w:t>
      </w:r>
    </w:p>
    <w:p w:rsidR="00154320" w:rsidRDefault="001B008C">
      <w:pPr>
        <w:numPr>
          <w:ilvl w:val="0"/>
          <w:numId w:val="5"/>
        </w:numPr>
        <w:spacing w:line="276" w:lineRule="auto"/>
        <w:rPr>
          <w:rFonts w:ascii="Calibri" w:hAnsi="Calibri" w:cs="Calibri"/>
          <w:sz w:val="20"/>
          <w:szCs w:val="20"/>
        </w:rPr>
      </w:pPr>
      <w:r>
        <w:rPr>
          <w:rFonts w:ascii="Calibri" w:hAnsi="Calibri" w:cs="Calibri"/>
          <w:sz w:val="20"/>
          <w:szCs w:val="20"/>
        </w:rPr>
        <w:t>di non essere stato in quarantena o isolamento domiciliare negli ultimi 14 giorni;</w:t>
      </w:r>
    </w:p>
    <w:p w:rsidR="00154320" w:rsidRDefault="001B008C">
      <w:pPr>
        <w:numPr>
          <w:ilvl w:val="0"/>
          <w:numId w:val="5"/>
        </w:numPr>
        <w:spacing w:line="276" w:lineRule="auto"/>
        <w:rPr>
          <w:rFonts w:ascii="Calibri" w:hAnsi="Calibri" w:cs="Calibri"/>
          <w:sz w:val="20"/>
          <w:szCs w:val="20"/>
        </w:rPr>
      </w:pPr>
      <w:r>
        <w:rPr>
          <w:rFonts w:ascii="Calibri" w:hAnsi="Calibri" w:cs="Calibri"/>
          <w:sz w:val="20"/>
          <w:szCs w:val="20"/>
        </w:rPr>
        <w:t>di non essere stato a contatto con persone positive, per quanto di loro conoscenza, negli ultimi 14 giorni.</w:t>
      </w:r>
    </w:p>
    <w:p w:rsidR="00154320" w:rsidRDefault="00154320">
      <w:pPr>
        <w:rPr>
          <w:rFonts w:ascii="Calibri" w:hAnsi="Calibri" w:cs="Calibri"/>
          <w:sz w:val="20"/>
          <w:szCs w:val="20"/>
        </w:rPr>
      </w:pPr>
    </w:p>
    <w:p w:rsidR="00154320" w:rsidRDefault="001B008C">
      <w:pPr>
        <w:rPr>
          <w:rFonts w:ascii="Calibri" w:hAnsi="Calibri" w:cs="Calibri"/>
          <w:sz w:val="20"/>
          <w:szCs w:val="20"/>
        </w:rPr>
      </w:pPr>
      <w:r>
        <w:rPr>
          <w:rFonts w:ascii="Calibri" w:hAnsi="Calibri" w:cs="Calibri"/>
          <w:sz w:val="20"/>
          <w:szCs w:val="20"/>
        </w:rPr>
        <w:t xml:space="preserve">La presente autodichiarazione viene rilasciata quale misura di prevenzione correlata con l’emergenza pandemica del SARS </w:t>
      </w:r>
      <w:proofErr w:type="spellStart"/>
      <w:r>
        <w:rPr>
          <w:rFonts w:ascii="Calibri" w:hAnsi="Calibri" w:cs="Calibri"/>
          <w:sz w:val="20"/>
          <w:szCs w:val="20"/>
        </w:rPr>
        <w:t>CoV</w:t>
      </w:r>
      <w:proofErr w:type="spellEnd"/>
      <w:r>
        <w:rPr>
          <w:rFonts w:ascii="Calibri" w:hAnsi="Calibri" w:cs="Calibri"/>
          <w:sz w:val="20"/>
          <w:szCs w:val="20"/>
        </w:rPr>
        <w:t xml:space="preserve"> 2.</w:t>
      </w:r>
    </w:p>
    <w:p w:rsidR="00154320" w:rsidRDefault="00154320">
      <w:pPr>
        <w:rPr>
          <w:rFonts w:ascii="Calibri" w:hAnsi="Calibri" w:cs="Calibri"/>
          <w:sz w:val="20"/>
          <w:szCs w:val="20"/>
        </w:rPr>
      </w:pPr>
    </w:p>
    <w:p w:rsidR="00154320" w:rsidRDefault="00154320">
      <w:pPr>
        <w:rPr>
          <w:rFonts w:ascii="Calibri" w:hAnsi="Calibri" w:cs="Calibri"/>
          <w:sz w:val="20"/>
          <w:szCs w:val="20"/>
        </w:rPr>
      </w:pPr>
    </w:p>
    <w:p w:rsidR="00154320" w:rsidRDefault="00154320">
      <w:pPr>
        <w:rPr>
          <w:rFonts w:ascii="Calibri" w:hAnsi="Calibri" w:cs="Calibri"/>
          <w:sz w:val="20"/>
          <w:szCs w:val="20"/>
        </w:rPr>
      </w:pPr>
    </w:p>
    <w:p w:rsidR="00154320" w:rsidRDefault="001B008C">
      <w:pPr>
        <w:rPr>
          <w:rFonts w:ascii="Calibri" w:hAnsi="Calibri" w:cs="Calibri"/>
          <w:sz w:val="20"/>
          <w:szCs w:val="20"/>
        </w:rPr>
      </w:pPr>
      <w:r>
        <w:rPr>
          <w:rFonts w:ascii="Calibri" w:hAnsi="Calibri" w:cs="Calibri"/>
          <w:sz w:val="20"/>
          <w:szCs w:val="20"/>
        </w:rPr>
        <w:t>Milano, __________________________________</w:t>
      </w:r>
    </w:p>
    <w:p w:rsidR="00154320" w:rsidRDefault="00154320">
      <w:pPr>
        <w:rPr>
          <w:rFonts w:ascii="Calibri" w:hAnsi="Calibri" w:cs="Calibri"/>
          <w:sz w:val="20"/>
          <w:szCs w:val="20"/>
        </w:rPr>
      </w:pPr>
    </w:p>
    <w:p w:rsidR="00154320" w:rsidRDefault="00154320">
      <w:pPr>
        <w:rPr>
          <w:rFonts w:ascii="Calibri" w:hAnsi="Calibri" w:cs="Calibri"/>
          <w:sz w:val="20"/>
          <w:szCs w:val="20"/>
        </w:rPr>
      </w:pPr>
    </w:p>
    <w:p w:rsidR="00154320" w:rsidRDefault="00154320">
      <w:pPr>
        <w:rPr>
          <w:rFonts w:ascii="Calibri" w:hAnsi="Calibri" w:cs="Calibri"/>
          <w:sz w:val="20"/>
          <w:szCs w:val="20"/>
        </w:rPr>
      </w:pPr>
    </w:p>
    <w:p w:rsidR="00154320" w:rsidRDefault="001B008C">
      <w:pPr>
        <w:ind w:left="7200" w:firstLine="720"/>
        <w:rPr>
          <w:rFonts w:ascii="Calibri" w:hAnsi="Calibri" w:cs="Calibri"/>
          <w:sz w:val="20"/>
          <w:szCs w:val="20"/>
        </w:rPr>
      </w:pPr>
      <w:r>
        <w:rPr>
          <w:rFonts w:ascii="Calibri" w:hAnsi="Calibri" w:cs="Calibri"/>
          <w:sz w:val="20"/>
          <w:szCs w:val="20"/>
        </w:rPr>
        <w:t>Firma leggibile</w:t>
      </w:r>
    </w:p>
    <w:p w:rsidR="00154320" w:rsidRDefault="001B008C">
      <w:pPr>
        <w:jc w:val="right"/>
        <w:rPr>
          <w:rFonts w:ascii="Calibri" w:hAnsi="Calibri" w:cs="Calibri"/>
          <w:sz w:val="18"/>
          <w:szCs w:val="18"/>
        </w:rPr>
      </w:pPr>
      <w:r>
        <w:rPr>
          <w:rFonts w:ascii="Calibri" w:hAnsi="Calibri" w:cs="Calibri"/>
          <w:sz w:val="18"/>
          <w:szCs w:val="18"/>
        </w:rPr>
        <w:t>(dell’interessato e/o dell’esercente la responsabilità genitoriale)</w:t>
      </w:r>
    </w:p>
    <w:p w:rsidR="00154320" w:rsidRDefault="001B008C">
      <w:pPr>
        <w:tabs>
          <w:tab w:val="left" w:pos="3360"/>
        </w:tabs>
        <w:rPr>
          <w:rFonts w:ascii="Calibri" w:hAnsi="Calibri" w:cs="Calibri"/>
        </w:rPr>
      </w:pPr>
      <w:r>
        <w:rPr>
          <w:rFonts w:ascii="Calibri" w:hAnsi="Calibri" w:cs="Calibri"/>
        </w:rPr>
        <w:tab/>
      </w:r>
    </w:p>
    <w:p w:rsidR="00154320" w:rsidRDefault="001B008C">
      <w:pPr>
        <w:jc w:val="right"/>
        <w:rPr>
          <w:rFonts w:ascii="Calibri" w:hAnsi="Calibri" w:cs="Calibri"/>
        </w:rPr>
      </w:pPr>
      <w:r>
        <w:rPr>
          <w:rFonts w:ascii="Calibri" w:hAnsi="Calibri" w:cs="Calibri"/>
        </w:rPr>
        <w:t>____________________________________</w:t>
      </w:r>
    </w:p>
    <w:p w:rsidR="00154320" w:rsidRDefault="00154320">
      <w:pPr>
        <w:spacing w:line="360" w:lineRule="auto"/>
      </w:pPr>
    </w:p>
    <w:p w:rsidR="00154320" w:rsidRDefault="00154320">
      <w:pPr>
        <w:spacing w:line="360" w:lineRule="auto"/>
      </w:pPr>
    </w:p>
    <w:p w:rsidR="00154320" w:rsidRDefault="00154320">
      <w:pPr>
        <w:spacing w:line="360" w:lineRule="auto"/>
      </w:pPr>
    </w:p>
    <w:p w:rsidR="00154320" w:rsidRDefault="00154320">
      <w:pPr>
        <w:spacing w:line="360" w:lineRule="auto"/>
      </w:pPr>
    </w:p>
    <w:p w:rsidR="00154320" w:rsidRDefault="00154320">
      <w:pPr>
        <w:spacing w:line="360" w:lineRule="auto"/>
      </w:pPr>
    </w:p>
    <w:p w:rsidR="00154320" w:rsidRDefault="00154320">
      <w:pPr>
        <w:spacing w:line="360" w:lineRule="auto"/>
      </w:pPr>
    </w:p>
    <w:p w:rsidR="00154320" w:rsidRDefault="001B008C">
      <w:pPr>
        <w:tabs>
          <w:tab w:val="left" w:pos="3360"/>
        </w:tabs>
        <w:rPr>
          <w:b/>
          <w:color w:val="1F3864"/>
          <w:sz w:val="28"/>
          <w:szCs w:val="28"/>
        </w:rPr>
      </w:pPr>
      <w:r>
        <w:rPr>
          <w:b/>
          <w:color w:val="1F3864"/>
          <w:sz w:val="28"/>
          <w:szCs w:val="28"/>
        </w:rPr>
        <w:lastRenderedPageBreak/>
        <w:tab/>
      </w:r>
    </w:p>
    <w:tbl>
      <w:tblPr>
        <w:tblStyle w:val="a4"/>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2"/>
        <w:gridCol w:w="8346"/>
      </w:tblGrid>
      <w:tr w:rsidR="00154320" w:rsidTr="001B08EA">
        <w:tc>
          <w:tcPr>
            <w:tcW w:w="2002" w:type="dxa"/>
            <w:shd w:val="clear" w:color="auto" w:fill="EFEFEF"/>
            <w:tcMar>
              <w:top w:w="100" w:type="dxa"/>
              <w:left w:w="100" w:type="dxa"/>
              <w:bottom w:w="100" w:type="dxa"/>
              <w:right w:w="100" w:type="dxa"/>
            </w:tcMar>
            <w:vAlign w:val="center"/>
          </w:tcPr>
          <w:p w:rsidR="00154320" w:rsidRDefault="001B008C">
            <w:pPr>
              <w:widowControl w:val="0"/>
              <w:jc w:val="center"/>
              <w:rPr>
                <w:rFonts w:ascii="Calibri" w:hAnsi="Calibri" w:cs="Calibri"/>
                <w:sz w:val="20"/>
                <w:szCs w:val="20"/>
              </w:rPr>
            </w:pPr>
            <w:r>
              <w:rPr>
                <w:rFonts w:ascii="Calibri" w:hAnsi="Calibri" w:cs="Calibri"/>
                <w:sz w:val="20"/>
                <w:szCs w:val="20"/>
              </w:rPr>
              <w:t>Allegato 3</w:t>
            </w:r>
          </w:p>
        </w:tc>
        <w:tc>
          <w:tcPr>
            <w:tcW w:w="8346" w:type="dxa"/>
            <w:shd w:val="clear" w:color="auto" w:fill="EFEFEF"/>
            <w:tcMar>
              <w:top w:w="100" w:type="dxa"/>
              <w:left w:w="100" w:type="dxa"/>
              <w:bottom w:w="100" w:type="dxa"/>
              <w:right w:w="100" w:type="dxa"/>
            </w:tcMar>
            <w:vAlign w:val="center"/>
          </w:tcPr>
          <w:p w:rsidR="00154320" w:rsidRDefault="001B008C">
            <w:pPr>
              <w:widowControl w:val="0"/>
              <w:jc w:val="center"/>
              <w:rPr>
                <w:sz w:val="24"/>
                <w:szCs w:val="24"/>
              </w:rPr>
            </w:pPr>
            <w:r>
              <w:rPr>
                <w:rFonts w:ascii="Calibri" w:hAnsi="Calibri" w:cs="Calibri"/>
                <w:b/>
                <w:sz w:val="28"/>
                <w:szCs w:val="28"/>
              </w:rPr>
              <w:t>ISTITUTO D’ISTRUZIONE SUPERIORE “J. C. MAXWELL”</w:t>
            </w:r>
          </w:p>
        </w:tc>
      </w:tr>
      <w:tr w:rsidR="00154320" w:rsidTr="001B08EA">
        <w:trPr>
          <w:trHeight w:val="480"/>
        </w:trPr>
        <w:tc>
          <w:tcPr>
            <w:tcW w:w="10348" w:type="dxa"/>
            <w:gridSpan w:val="2"/>
            <w:shd w:val="clear" w:color="auto" w:fill="EFEFEF"/>
            <w:tcMar>
              <w:top w:w="100" w:type="dxa"/>
              <w:left w:w="100" w:type="dxa"/>
              <w:bottom w:w="100" w:type="dxa"/>
              <w:right w:w="100" w:type="dxa"/>
            </w:tcMar>
            <w:vAlign w:val="center"/>
          </w:tcPr>
          <w:p w:rsidR="00154320" w:rsidRDefault="001B008C">
            <w:pPr>
              <w:widowControl w:val="0"/>
              <w:jc w:val="center"/>
              <w:rPr>
                <w:sz w:val="24"/>
                <w:szCs w:val="24"/>
              </w:rPr>
            </w:pPr>
            <w:r>
              <w:rPr>
                <w:rFonts w:ascii="Calibri" w:hAnsi="Calibri" w:cs="Calibri"/>
                <w:b/>
                <w:sz w:val="28"/>
                <w:szCs w:val="28"/>
              </w:rPr>
              <w:t xml:space="preserve">Verbale registrazione ingressi </w:t>
            </w:r>
            <w:bookmarkStart w:id="8" w:name="_GoBack"/>
            <w:bookmarkEnd w:id="8"/>
            <w:r>
              <w:rPr>
                <w:rFonts w:ascii="Calibri" w:hAnsi="Calibri" w:cs="Calibri"/>
                <w:b/>
                <w:sz w:val="28"/>
                <w:szCs w:val="28"/>
              </w:rPr>
              <w:t xml:space="preserve">– Covid19 </w:t>
            </w:r>
            <w:r>
              <w:t xml:space="preserve"> </w:t>
            </w:r>
          </w:p>
        </w:tc>
      </w:tr>
    </w:tbl>
    <w:p w:rsidR="00154320" w:rsidRDefault="00154320">
      <w:pPr>
        <w:rPr>
          <w:sz w:val="24"/>
          <w:szCs w:val="24"/>
        </w:rPr>
      </w:pPr>
    </w:p>
    <w:p w:rsidR="00154320" w:rsidRDefault="00154320">
      <w:pPr>
        <w:jc w:val="right"/>
        <w:rPr>
          <w:sz w:val="24"/>
          <w:szCs w:val="24"/>
        </w:rPr>
      </w:pPr>
    </w:p>
    <w:p w:rsidR="00154320" w:rsidRDefault="001B008C">
      <w:pPr>
        <w:rPr>
          <w:sz w:val="24"/>
          <w:szCs w:val="24"/>
        </w:rPr>
      </w:pPr>
      <w:r>
        <w:rPr>
          <w:sz w:val="24"/>
          <w:szCs w:val="24"/>
        </w:rPr>
        <w:t>Elenco degli ingressi in Istituto del giorno………………………………………………………………</w:t>
      </w:r>
    </w:p>
    <w:p w:rsidR="00154320" w:rsidRDefault="00154320">
      <w:pPr>
        <w:jc w:val="right"/>
        <w:rPr>
          <w:b/>
          <w:color w:val="1F3864"/>
          <w:sz w:val="28"/>
          <w:szCs w:val="28"/>
        </w:rPr>
      </w:pPr>
    </w:p>
    <w:tbl>
      <w:tblPr>
        <w:tblStyle w:val="a5"/>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5"/>
        <w:gridCol w:w="1665"/>
        <w:gridCol w:w="1665"/>
        <w:gridCol w:w="1680"/>
        <w:gridCol w:w="1725"/>
      </w:tblGrid>
      <w:tr w:rsidR="00154320">
        <w:tc>
          <w:tcPr>
            <w:tcW w:w="3615" w:type="dxa"/>
          </w:tcPr>
          <w:p w:rsidR="00154320" w:rsidRDefault="001B008C">
            <w:pPr>
              <w:rPr>
                <w:b/>
                <w:sz w:val="20"/>
                <w:szCs w:val="20"/>
              </w:rPr>
            </w:pPr>
            <w:r>
              <w:rPr>
                <w:b/>
                <w:sz w:val="20"/>
                <w:szCs w:val="20"/>
              </w:rPr>
              <w:t>Cognome e nome</w:t>
            </w:r>
          </w:p>
        </w:tc>
        <w:tc>
          <w:tcPr>
            <w:tcW w:w="1665" w:type="dxa"/>
          </w:tcPr>
          <w:p w:rsidR="00154320" w:rsidRDefault="001B008C">
            <w:pPr>
              <w:rPr>
                <w:b/>
                <w:sz w:val="16"/>
                <w:szCs w:val="16"/>
              </w:rPr>
            </w:pPr>
            <w:r>
              <w:rPr>
                <w:b/>
                <w:sz w:val="16"/>
                <w:szCs w:val="16"/>
              </w:rPr>
              <w:t xml:space="preserve">Verificata </w:t>
            </w:r>
          </w:p>
          <w:p w:rsidR="00154320" w:rsidRDefault="001B008C">
            <w:pPr>
              <w:rPr>
                <w:b/>
                <w:sz w:val="16"/>
                <w:szCs w:val="16"/>
              </w:rPr>
            </w:pPr>
            <w:r>
              <w:rPr>
                <w:b/>
                <w:sz w:val="16"/>
                <w:szCs w:val="16"/>
              </w:rPr>
              <w:t>temperatura inferiore ai 37.5 °C</w:t>
            </w:r>
          </w:p>
        </w:tc>
        <w:tc>
          <w:tcPr>
            <w:tcW w:w="1665" w:type="dxa"/>
          </w:tcPr>
          <w:p w:rsidR="00154320" w:rsidRDefault="001B008C">
            <w:pPr>
              <w:rPr>
                <w:b/>
                <w:sz w:val="16"/>
                <w:szCs w:val="16"/>
              </w:rPr>
            </w:pPr>
            <w:r>
              <w:rPr>
                <w:b/>
                <w:sz w:val="16"/>
                <w:szCs w:val="16"/>
              </w:rPr>
              <w:t>Verificata presenza di mascherina chirurgica</w:t>
            </w:r>
          </w:p>
        </w:tc>
        <w:tc>
          <w:tcPr>
            <w:tcW w:w="1680" w:type="dxa"/>
          </w:tcPr>
          <w:p w:rsidR="00154320" w:rsidRDefault="001B008C">
            <w:pPr>
              <w:rPr>
                <w:b/>
                <w:sz w:val="16"/>
                <w:szCs w:val="16"/>
              </w:rPr>
            </w:pPr>
            <w:r>
              <w:rPr>
                <w:b/>
                <w:sz w:val="16"/>
                <w:szCs w:val="16"/>
              </w:rPr>
              <w:t>Consegnata autodichiarazione</w:t>
            </w:r>
          </w:p>
        </w:tc>
        <w:tc>
          <w:tcPr>
            <w:tcW w:w="1725" w:type="dxa"/>
          </w:tcPr>
          <w:p w:rsidR="00154320" w:rsidRDefault="001B008C">
            <w:pPr>
              <w:rPr>
                <w:b/>
                <w:sz w:val="16"/>
                <w:szCs w:val="16"/>
              </w:rPr>
            </w:pPr>
            <w:r>
              <w:rPr>
                <w:b/>
                <w:sz w:val="16"/>
                <w:szCs w:val="16"/>
              </w:rPr>
              <w:t>Sigla dell’addetto alla verifica</w:t>
            </w: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r w:rsidR="00154320">
        <w:tc>
          <w:tcPr>
            <w:tcW w:w="361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65" w:type="dxa"/>
          </w:tcPr>
          <w:p w:rsidR="00154320" w:rsidRDefault="00154320">
            <w:pPr>
              <w:rPr>
                <w:b/>
                <w:color w:val="1F3864"/>
                <w:sz w:val="28"/>
                <w:szCs w:val="28"/>
              </w:rPr>
            </w:pPr>
          </w:p>
        </w:tc>
        <w:tc>
          <w:tcPr>
            <w:tcW w:w="1680" w:type="dxa"/>
          </w:tcPr>
          <w:p w:rsidR="00154320" w:rsidRDefault="00154320">
            <w:pPr>
              <w:rPr>
                <w:b/>
                <w:color w:val="1F3864"/>
                <w:sz w:val="28"/>
                <w:szCs w:val="28"/>
              </w:rPr>
            </w:pPr>
          </w:p>
        </w:tc>
        <w:tc>
          <w:tcPr>
            <w:tcW w:w="1725" w:type="dxa"/>
          </w:tcPr>
          <w:p w:rsidR="00154320" w:rsidRDefault="00154320">
            <w:pPr>
              <w:rPr>
                <w:b/>
                <w:color w:val="1F3864"/>
                <w:sz w:val="28"/>
                <w:szCs w:val="28"/>
              </w:rPr>
            </w:pPr>
          </w:p>
        </w:tc>
      </w:tr>
    </w:tbl>
    <w:p w:rsidR="00154320" w:rsidRDefault="00154320">
      <w:pPr>
        <w:spacing w:line="360" w:lineRule="auto"/>
      </w:pPr>
    </w:p>
    <w:sectPr w:rsidR="00154320">
      <w:footerReference w:type="default" r:id="rId15"/>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149" w:rsidRDefault="00683149">
      <w:r>
        <w:separator/>
      </w:r>
    </w:p>
  </w:endnote>
  <w:endnote w:type="continuationSeparator" w:id="0">
    <w:p w:rsidR="00683149" w:rsidRDefault="0068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ras Medium ITC">
    <w:panose1 w:val="020B06020305040208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320" w:rsidRDefault="001B008C">
    <w:pPr>
      <w:pBdr>
        <w:top w:val="nil"/>
        <w:left w:val="nil"/>
        <w:bottom w:val="nil"/>
        <w:right w:val="nil"/>
        <w:between w:val="nil"/>
      </w:pBdr>
      <w:tabs>
        <w:tab w:val="center" w:pos="4819"/>
        <w:tab w:val="right" w:pos="9638"/>
      </w:tabs>
      <w:jc w:val="right"/>
      <w:rPr>
        <w:rFonts w:ascii="Calibri" w:hAnsi="Calibri" w:cs="Calibri"/>
        <w:color w:val="000000"/>
      </w:rPr>
    </w:pP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separate"/>
    </w:r>
    <w:r w:rsidR="00274951">
      <w:rPr>
        <w:rFonts w:ascii="Calibri" w:hAnsi="Calibri" w:cs="Calibri"/>
        <w:noProof/>
        <w:color w:val="000000"/>
      </w:rPr>
      <w:t>1</w:t>
    </w:r>
    <w:r>
      <w:rPr>
        <w:rFonts w:ascii="Calibri" w:hAnsi="Calibri" w:cs="Calibri"/>
        <w:color w:val="000000"/>
      </w:rPr>
      <w:fldChar w:fldCharType="end"/>
    </w:r>
  </w:p>
  <w:p w:rsidR="00154320" w:rsidRDefault="001543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149" w:rsidRDefault="00683149">
      <w:r>
        <w:separator/>
      </w:r>
    </w:p>
  </w:footnote>
  <w:footnote w:type="continuationSeparator" w:id="0">
    <w:p w:rsidR="00683149" w:rsidRDefault="00683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23DF3"/>
    <w:multiLevelType w:val="multilevel"/>
    <w:tmpl w:val="911EA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1A43AE"/>
    <w:multiLevelType w:val="multilevel"/>
    <w:tmpl w:val="53462E18"/>
    <w:lvl w:ilvl="0">
      <w:start w:val="1"/>
      <w:numFmt w:val="bullet"/>
      <w:lvlText w:val="-"/>
      <w:lvlJc w:val="left"/>
      <w:pPr>
        <w:ind w:left="720" w:hanging="360"/>
      </w:pPr>
      <w:rPr>
        <w:rFonts w:ascii="Eras Medium ITC" w:eastAsia="Eras Medium ITC" w:hAnsi="Eras Medium ITC" w:cs="Eras Medium IT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D368BB"/>
    <w:multiLevelType w:val="multilevel"/>
    <w:tmpl w:val="39107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956D72"/>
    <w:multiLevelType w:val="multilevel"/>
    <w:tmpl w:val="DBE2F03C"/>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5AF22E3C"/>
    <w:multiLevelType w:val="multilevel"/>
    <w:tmpl w:val="BFC8E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464280"/>
    <w:multiLevelType w:val="multilevel"/>
    <w:tmpl w:val="CE0C2866"/>
    <w:lvl w:ilvl="0">
      <w:start w:val="1"/>
      <w:numFmt w:val="lowerLetter"/>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AA71C70"/>
    <w:multiLevelType w:val="multilevel"/>
    <w:tmpl w:val="79AC2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320"/>
    <w:rsid w:val="00154320"/>
    <w:rsid w:val="001B008C"/>
    <w:rsid w:val="001B08EA"/>
    <w:rsid w:val="00274951"/>
    <w:rsid w:val="004A313F"/>
    <w:rsid w:val="00683149"/>
    <w:rsid w:val="007B4112"/>
    <w:rsid w:val="008A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1E9F"/>
  <w15:docId w15:val="{C8725675-35CC-41E4-8588-6E70E4E9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ras Medium ITC" w:eastAsia="Eras Medium ITC" w:hAnsi="Eras Medium ITC" w:cs="Eras Medium ITC"/>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D7DF0"/>
    <w:rPr>
      <w:rFonts w:eastAsia="Calibri" w:cs="Times New Roman"/>
    </w:rPr>
  </w:style>
  <w:style w:type="paragraph" w:styleId="Titolo1">
    <w:name w:val="heading 1"/>
    <w:basedOn w:val="Normale"/>
    <w:next w:val="Normale"/>
    <w:link w:val="Titolo1Carattere"/>
    <w:uiPriority w:val="9"/>
    <w:qFormat/>
    <w:rsid w:val="009D7DF0"/>
    <w:pPr>
      <w:keepNext/>
      <w:keepLines/>
      <w:spacing w:before="400" w:after="40"/>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9D7DF0"/>
    <w:pPr>
      <w:keepNext/>
      <w:keepLines/>
      <w:spacing w:before="120"/>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9D7DF0"/>
    <w:pPr>
      <w:keepNext/>
      <w:keepLines/>
      <w:spacing w:before="120"/>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9D7DF0"/>
    <w:pPr>
      <w:keepNext/>
      <w:keepLines/>
      <w:spacing w:before="120" w:line="259" w:lineRule="auto"/>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9D7DF0"/>
    <w:pPr>
      <w:keepNext/>
      <w:keepLines/>
      <w:spacing w:before="120" w:line="259" w:lineRule="auto"/>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9D7DF0"/>
    <w:pPr>
      <w:keepNext/>
      <w:keepLines/>
      <w:spacing w:before="120" w:line="259" w:lineRule="auto"/>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9D7DF0"/>
    <w:pPr>
      <w:keepNext/>
      <w:keepLines/>
      <w:spacing w:before="12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9D7DF0"/>
    <w:pPr>
      <w:keepNext/>
      <w:keepLines/>
      <w:spacing w:before="120" w:line="259" w:lineRule="auto"/>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9D7DF0"/>
    <w:pPr>
      <w:keepNext/>
      <w:keepLines/>
      <w:spacing w:before="12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D7DF0"/>
    <w:pPr>
      <w:contextualSpacing/>
    </w:pPr>
    <w:rPr>
      <w:rFonts w:asciiTheme="majorHAnsi" w:eastAsiaTheme="majorEastAsia" w:hAnsiTheme="majorHAnsi" w:cstheme="majorBidi"/>
      <w:caps/>
      <w:color w:val="404040" w:themeColor="text1" w:themeTint="BF"/>
      <w:spacing w:val="-10"/>
      <w:sz w:val="72"/>
      <w:szCs w:val="72"/>
    </w:rPr>
  </w:style>
  <w:style w:type="paragraph" w:styleId="Intestazione">
    <w:name w:val="header"/>
    <w:basedOn w:val="Normale"/>
    <w:link w:val="IntestazioneCarattere"/>
    <w:unhideWhenUsed/>
    <w:rsid w:val="009D7DF0"/>
    <w:pPr>
      <w:tabs>
        <w:tab w:val="center" w:pos="4819"/>
        <w:tab w:val="right" w:pos="9638"/>
      </w:tabs>
    </w:pPr>
  </w:style>
  <w:style w:type="character" w:customStyle="1" w:styleId="IntestazioneCarattere">
    <w:name w:val="Intestazione Carattere"/>
    <w:basedOn w:val="Carpredefinitoparagrafo"/>
    <w:link w:val="Intestazione"/>
    <w:rsid w:val="009D7DF0"/>
    <w:rPr>
      <w:rFonts w:ascii="Eras Medium ITC" w:eastAsia="Calibri" w:hAnsi="Eras Medium ITC" w:cs="Times New Roman"/>
    </w:rPr>
  </w:style>
  <w:style w:type="character" w:styleId="Collegamentoipertestuale">
    <w:name w:val="Hyperlink"/>
    <w:uiPriority w:val="99"/>
    <w:rsid w:val="009D7DF0"/>
    <w:rPr>
      <w:color w:val="0000FF"/>
      <w:u w:val="single"/>
    </w:rPr>
  </w:style>
  <w:style w:type="character" w:customStyle="1" w:styleId="Titolo1Carattere">
    <w:name w:val="Titolo 1 Carattere"/>
    <w:basedOn w:val="Carpredefinitoparagrafo"/>
    <w:link w:val="Titolo1"/>
    <w:uiPriority w:val="9"/>
    <w:rsid w:val="009D7DF0"/>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9D7DF0"/>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9D7DF0"/>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9D7DF0"/>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9D7DF0"/>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9D7DF0"/>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9D7DF0"/>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9D7DF0"/>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9D7DF0"/>
    <w:rPr>
      <w:rFonts w:asciiTheme="majorHAnsi" w:eastAsiaTheme="majorEastAsia" w:hAnsiTheme="majorHAnsi" w:cstheme="majorBidi"/>
      <w:b/>
      <w:bCs/>
      <w:i/>
      <w:iCs/>
      <w:caps/>
      <w:color w:val="7F7F7F" w:themeColor="text1" w:themeTint="80"/>
      <w:sz w:val="20"/>
      <w:szCs w:val="20"/>
    </w:rPr>
  </w:style>
  <w:style w:type="paragraph" w:styleId="Paragrafoelenco">
    <w:name w:val="List Paragraph"/>
    <w:basedOn w:val="Normale"/>
    <w:link w:val="ParagrafoelencoCarattere"/>
    <w:uiPriority w:val="34"/>
    <w:qFormat/>
    <w:rsid w:val="009D7DF0"/>
    <w:pPr>
      <w:spacing w:after="160" w:line="259" w:lineRule="auto"/>
      <w:ind w:left="720"/>
      <w:contextualSpacing/>
    </w:pPr>
    <w:rPr>
      <w:rFonts w:asciiTheme="minorHAnsi" w:eastAsiaTheme="minorEastAsia" w:hAnsiTheme="minorHAnsi" w:cstheme="minorBidi"/>
    </w:rPr>
  </w:style>
  <w:style w:type="paragraph" w:styleId="Pidipagina">
    <w:name w:val="footer"/>
    <w:basedOn w:val="Normale"/>
    <w:link w:val="PidipaginaCarattere"/>
    <w:uiPriority w:val="99"/>
    <w:unhideWhenUsed/>
    <w:rsid w:val="009D7DF0"/>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9D7DF0"/>
    <w:rPr>
      <w:rFonts w:eastAsiaTheme="minorEastAsia"/>
    </w:rPr>
  </w:style>
  <w:style w:type="paragraph" w:styleId="Didascalia">
    <w:name w:val="caption"/>
    <w:basedOn w:val="Normale"/>
    <w:next w:val="Normale"/>
    <w:uiPriority w:val="35"/>
    <w:semiHidden/>
    <w:unhideWhenUsed/>
    <w:qFormat/>
    <w:rsid w:val="009D7DF0"/>
    <w:pPr>
      <w:spacing w:after="160"/>
    </w:pPr>
    <w:rPr>
      <w:rFonts w:asciiTheme="minorHAnsi" w:eastAsiaTheme="minorEastAsia" w:hAnsiTheme="minorHAnsi" w:cstheme="minorBidi"/>
      <w:b/>
      <w:bCs/>
      <w:smallCaps/>
      <w:color w:val="595959" w:themeColor="text1" w:themeTint="A6"/>
    </w:rPr>
  </w:style>
  <w:style w:type="character" w:customStyle="1" w:styleId="TitoloCarattere">
    <w:name w:val="Titolo Carattere"/>
    <w:basedOn w:val="Carpredefinitoparagrafo"/>
    <w:link w:val="Titolo"/>
    <w:uiPriority w:val="10"/>
    <w:rsid w:val="009D7DF0"/>
    <w:rPr>
      <w:rFonts w:asciiTheme="majorHAnsi" w:eastAsiaTheme="majorEastAsia" w:hAnsiTheme="majorHAnsi" w:cstheme="majorBidi"/>
      <w:caps/>
      <w:color w:val="404040" w:themeColor="text1" w:themeTint="BF"/>
      <w:spacing w:val="-10"/>
      <w:sz w:val="72"/>
      <w:szCs w:val="72"/>
    </w:rPr>
  </w:style>
  <w:style w:type="paragraph" w:styleId="Sottotitolo">
    <w:name w:val="Subtitle"/>
    <w:basedOn w:val="Normale"/>
    <w:next w:val="Normale"/>
    <w:link w:val="SottotitoloCarattere"/>
    <w:uiPriority w:val="11"/>
    <w:qFormat/>
    <w:pPr>
      <w:spacing w:after="160" w:line="259" w:lineRule="auto"/>
    </w:pPr>
    <w:rPr>
      <w:rFonts w:ascii="Calibri" w:hAnsi="Calibri" w:cs="Calibri"/>
      <w:smallCaps/>
      <w:color w:val="595959"/>
      <w:sz w:val="28"/>
      <w:szCs w:val="28"/>
    </w:rPr>
  </w:style>
  <w:style w:type="character" w:customStyle="1" w:styleId="SottotitoloCarattere">
    <w:name w:val="Sottotitolo Carattere"/>
    <w:basedOn w:val="Carpredefinitoparagrafo"/>
    <w:link w:val="Sottotitolo"/>
    <w:uiPriority w:val="11"/>
    <w:rsid w:val="009D7DF0"/>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9D7DF0"/>
    <w:rPr>
      <w:b/>
      <w:bCs/>
    </w:rPr>
  </w:style>
  <w:style w:type="character" w:styleId="Enfasicorsivo">
    <w:name w:val="Emphasis"/>
    <w:basedOn w:val="Carpredefinitoparagrafo"/>
    <w:uiPriority w:val="20"/>
    <w:qFormat/>
    <w:rsid w:val="009D7DF0"/>
    <w:rPr>
      <w:i/>
      <w:iCs/>
    </w:rPr>
  </w:style>
  <w:style w:type="paragraph" w:styleId="Nessunaspaziatura">
    <w:name w:val="No Spacing"/>
    <w:uiPriority w:val="1"/>
    <w:qFormat/>
    <w:rsid w:val="009D7DF0"/>
    <w:rPr>
      <w:rFonts w:eastAsiaTheme="minorEastAsia"/>
    </w:rPr>
  </w:style>
  <w:style w:type="paragraph" w:styleId="Citazione">
    <w:name w:val="Quote"/>
    <w:basedOn w:val="Normale"/>
    <w:next w:val="Normale"/>
    <w:link w:val="CitazioneCarattere"/>
    <w:uiPriority w:val="29"/>
    <w:qFormat/>
    <w:rsid w:val="009D7DF0"/>
    <w:pPr>
      <w:spacing w:before="160" w:after="160"/>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9D7DF0"/>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9D7DF0"/>
    <w:pPr>
      <w:spacing w:before="280" w:after="280"/>
      <w:ind w:left="1080" w:right="1080"/>
      <w:jc w:val="center"/>
    </w:pPr>
    <w:rPr>
      <w:rFonts w:asciiTheme="minorHAnsi" w:eastAsiaTheme="minorEastAsia" w:hAnsiTheme="minorHAnsi" w:cstheme="minorBidi"/>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9D7DF0"/>
    <w:rPr>
      <w:rFonts w:eastAsiaTheme="minorEastAsia"/>
      <w:color w:val="404040" w:themeColor="text1" w:themeTint="BF"/>
      <w:sz w:val="32"/>
      <w:szCs w:val="32"/>
    </w:rPr>
  </w:style>
  <w:style w:type="character" w:styleId="Enfasidelicata">
    <w:name w:val="Subtle Emphasis"/>
    <w:basedOn w:val="Carpredefinitoparagrafo"/>
    <w:uiPriority w:val="19"/>
    <w:qFormat/>
    <w:rsid w:val="009D7DF0"/>
    <w:rPr>
      <w:i/>
      <w:iCs/>
      <w:color w:val="595959" w:themeColor="text1" w:themeTint="A6"/>
    </w:rPr>
  </w:style>
  <w:style w:type="character" w:styleId="Enfasiintensa">
    <w:name w:val="Intense Emphasis"/>
    <w:basedOn w:val="Carpredefinitoparagrafo"/>
    <w:uiPriority w:val="21"/>
    <w:qFormat/>
    <w:rsid w:val="009D7DF0"/>
    <w:rPr>
      <w:b/>
      <w:bCs/>
      <w:i/>
      <w:iCs/>
    </w:rPr>
  </w:style>
  <w:style w:type="character" w:styleId="Riferimentodelicato">
    <w:name w:val="Subtle Reference"/>
    <w:basedOn w:val="Carpredefinitoparagrafo"/>
    <w:uiPriority w:val="31"/>
    <w:qFormat/>
    <w:rsid w:val="009D7DF0"/>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9D7DF0"/>
    <w:rPr>
      <w:b/>
      <w:bCs/>
      <w:caps w:val="0"/>
      <w:smallCaps/>
      <w:color w:val="auto"/>
      <w:spacing w:val="3"/>
      <w:u w:val="single"/>
    </w:rPr>
  </w:style>
  <w:style w:type="character" w:styleId="Titolodellibro">
    <w:name w:val="Book Title"/>
    <w:basedOn w:val="Carpredefinitoparagrafo"/>
    <w:uiPriority w:val="33"/>
    <w:qFormat/>
    <w:rsid w:val="009D7DF0"/>
    <w:rPr>
      <w:b/>
      <w:bCs/>
      <w:smallCaps/>
      <w:spacing w:val="7"/>
    </w:rPr>
  </w:style>
  <w:style w:type="paragraph" w:styleId="Titolosommario">
    <w:name w:val="TOC Heading"/>
    <w:basedOn w:val="Titolo1"/>
    <w:next w:val="Normale"/>
    <w:uiPriority w:val="39"/>
    <w:semiHidden/>
    <w:unhideWhenUsed/>
    <w:qFormat/>
    <w:rsid w:val="009D7DF0"/>
    <w:pPr>
      <w:outlineLvl w:val="9"/>
    </w:pPr>
  </w:style>
  <w:style w:type="character" w:customStyle="1" w:styleId="Menzionenonrisolta1">
    <w:name w:val="Menzione non risolta1"/>
    <w:basedOn w:val="Carpredefinitoparagrafo"/>
    <w:uiPriority w:val="99"/>
    <w:semiHidden/>
    <w:unhideWhenUsed/>
    <w:rsid w:val="009D7DF0"/>
    <w:rPr>
      <w:color w:val="605E5C"/>
      <w:shd w:val="clear" w:color="auto" w:fill="E1DFDD"/>
    </w:rPr>
  </w:style>
  <w:style w:type="table" w:styleId="Grigliatabella">
    <w:name w:val="Table Grid"/>
    <w:basedOn w:val="Tabellanormale"/>
    <w:uiPriority w:val="39"/>
    <w:rsid w:val="009D7DF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9D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94C"/>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E83AF4"/>
    <w:rPr>
      <w:sz w:val="16"/>
      <w:szCs w:val="16"/>
    </w:rPr>
  </w:style>
  <w:style w:type="paragraph" w:styleId="Testocommento">
    <w:name w:val="annotation text"/>
    <w:basedOn w:val="Normale"/>
    <w:link w:val="TestocommentoCarattere"/>
    <w:uiPriority w:val="99"/>
    <w:semiHidden/>
    <w:unhideWhenUsed/>
    <w:rsid w:val="00E83AF4"/>
    <w:rPr>
      <w:sz w:val="20"/>
      <w:szCs w:val="20"/>
    </w:rPr>
  </w:style>
  <w:style w:type="character" w:customStyle="1" w:styleId="TestocommentoCarattere">
    <w:name w:val="Testo commento Carattere"/>
    <w:basedOn w:val="Carpredefinitoparagrafo"/>
    <w:link w:val="Testocommento"/>
    <w:uiPriority w:val="99"/>
    <w:semiHidden/>
    <w:rsid w:val="00E83AF4"/>
    <w:rPr>
      <w:rFonts w:ascii="Eras Medium ITC" w:eastAsia="Calibri" w:hAnsi="Eras Medium ITC" w:cs="Times New Roman"/>
      <w:sz w:val="20"/>
      <w:szCs w:val="20"/>
    </w:rPr>
  </w:style>
  <w:style w:type="paragraph" w:styleId="Testofumetto">
    <w:name w:val="Balloon Text"/>
    <w:basedOn w:val="Normale"/>
    <w:link w:val="TestofumettoCarattere"/>
    <w:uiPriority w:val="99"/>
    <w:semiHidden/>
    <w:unhideWhenUsed/>
    <w:rsid w:val="0066206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2069"/>
    <w:rPr>
      <w:rFonts w:ascii="Segoe UI" w:eastAsia="Calibri" w:hAnsi="Segoe UI" w:cs="Segoe UI"/>
      <w:sz w:val="18"/>
      <w:szCs w:val="18"/>
    </w:rPr>
  </w:style>
  <w:style w:type="paragraph" w:styleId="Corpotesto">
    <w:name w:val="Body Text"/>
    <w:basedOn w:val="Normale"/>
    <w:link w:val="CorpotestoCarattere"/>
    <w:unhideWhenUsed/>
    <w:rsid w:val="00B63271"/>
    <w:pPr>
      <w:spacing w:after="140" w:line="288" w:lineRule="auto"/>
      <w:jc w:val="center"/>
    </w:pPr>
    <w:rPr>
      <w:rFonts w:asciiTheme="minorHAnsi" w:eastAsiaTheme="minorHAnsi" w:hAnsiTheme="minorHAnsi"/>
      <w:color w:val="00000A"/>
    </w:rPr>
  </w:style>
  <w:style w:type="character" w:customStyle="1" w:styleId="CorpotestoCarattere">
    <w:name w:val="Corpo testo Carattere"/>
    <w:basedOn w:val="Carpredefinitoparagrafo"/>
    <w:link w:val="Corpotesto"/>
    <w:rsid w:val="00B63271"/>
    <w:rPr>
      <w:rFonts w:cs="Times New Roman"/>
      <w:color w:val="00000A"/>
    </w:rPr>
  </w:style>
  <w:style w:type="character" w:customStyle="1" w:styleId="ParagrafoelencoCarattere">
    <w:name w:val="Paragrafo elenco Carattere"/>
    <w:link w:val="Paragrafoelenco"/>
    <w:uiPriority w:val="34"/>
    <w:rsid w:val="00630550"/>
    <w:rPr>
      <w:rFonts w:eastAsiaTheme="minorEastAsia"/>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xwell.gov.it/index.php/ipsia-l-settembri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xwell.edu.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bamWu9+uGmcUkmULg90qt/pqmA==">AMUW2mVZBlJbkvS/qfqXFUqcQc2u6KxrDcI/eTLEORuJMqW/Jjjtl0YjgYROg1nzoYltM48LnDDoWg6qbzxYkJ4aoO4r/YJb3z8A9XeU6+tfTDesBJX2iYsKlEwGOul4BEF3SKWsPmlwMiXY2Ea4FIqXMXLx6E81VWzIX4SCLDyaykkgF1TlpB/inJtWNxuP8gQQhrcbXzUaimyPyNoE6tXj0TFY8Hj1oBOJ+zcc7QPRC7FY68IkVOI=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4075</Words>
  <Characters>23232</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Monguzzi - Vicepreside</dc:creator>
  <cp:lastModifiedBy>Alessia Corsi</cp:lastModifiedBy>
  <cp:revision>5</cp:revision>
  <dcterms:created xsi:type="dcterms:W3CDTF">2021-09-06T08:32:00Z</dcterms:created>
  <dcterms:modified xsi:type="dcterms:W3CDTF">2021-09-06T12:03:00Z</dcterms:modified>
</cp:coreProperties>
</file>