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color w:val="000000"/>
          <w:sz w:val="23"/>
          <w:szCs w:val="23"/>
        </w:rPr>
      </w:pPr>
      <w:r w:rsidDel="00000000" w:rsidR="00000000" w:rsidRPr="00000000">
        <w:rPr>
          <w:color w:val="000000"/>
          <w:sz w:val="24"/>
          <w:szCs w:val="24"/>
          <w:rtl w:val="0"/>
        </w:rPr>
        <w:t xml:space="preserve"> </w:t>
      </w:r>
      <w:r w:rsidDel="00000000" w:rsidR="00000000" w:rsidRPr="00000000">
        <w:rPr>
          <w:color w:val="000000"/>
          <w:sz w:val="23"/>
          <w:szCs w:val="23"/>
          <w:rtl w:val="0"/>
        </w:rPr>
        <w:t xml:space="preserve">Milano, 1</w:t>
      </w:r>
      <w:r w:rsidDel="00000000" w:rsidR="00000000" w:rsidRPr="00000000">
        <w:rPr>
          <w:sz w:val="23"/>
          <w:szCs w:val="23"/>
          <w:rtl w:val="0"/>
        </w:rPr>
        <w:t xml:space="preserve">1</w:t>
      </w:r>
      <w:r w:rsidDel="00000000" w:rsidR="00000000" w:rsidRPr="00000000">
        <w:rPr>
          <w:color w:val="000000"/>
          <w:sz w:val="23"/>
          <w:szCs w:val="23"/>
          <w:rtl w:val="0"/>
        </w:rPr>
        <w:t xml:space="preserve">/06/2022</w:t>
      </w:r>
    </w:p>
    <w:p w:rsidR="00000000" w:rsidDel="00000000" w:rsidP="00000000" w:rsidRDefault="00000000" w:rsidRPr="00000000" w14:paraId="00000003">
      <w:pPr>
        <w:rPr>
          <w:color w:val="000000"/>
          <w:sz w:val="23"/>
          <w:szCs w:val="23"/>
        </w:rPr>
      </w:pPr>
      <w:r w:rsidDel="00000000" w:rsidR="00000000" w:rsidRPr="00000000">
        <w:rPr>
          <w:color w:val="000000"/>
          <w:sz w:val="23"/>
          <w:szCs w:val="23"/>
          <w:rtl w:val="0"/>
        </w:rPr>
        <w:t xml:space="preserve"> Circolare n. 314</w:t>
      </w:r>
    </w:p>
    <w:p w:rsidR="00000000" w:rsidDel="00000000" w:rsidP="00000000" w:rsidRDefault="00000000" w:rsidRPr="00000000" w14:paraId="00000004">
      <w:pPr>
        <w:rPr>
          <w:color w:val="000000"/>
          <w:sz w:val="23"/>
          <w:szCs w:val="23"/>
        </w:rPr>
      </w:pPr>
      <w:r w:rsidDel="00000000" w:rsidR="00000000" w:rsidRPr="00000000">
        <w:rPr>
          <w:rtl w:val="0"/>
        </w:rPr>
      </w:r>
    </w:p>
    <w:p w:rsidR="00000000" w:rsidDel="00000000" w:rsidP="00000000" w:rsidRDefault="00000000" w:rsidRPr="00000000" w14:paraId="00000005">
      <w:pPr>
        <w:jc w:val="right"/>
        <w:rPr>
          <w:color w:val="000000"/>
          <w:sz w:val="23"/>
          <w:szCs w:val="23"/>
        </w:rPr>
      </w:pPr>
      <w:r w:rsidDel="00000000" w:rsidR="00000000" w:rsidRPr="00000000">
        <w:rPr>
          <w:color w:val="000000"/>
          <w:sz w:val="23"/>
          <w:szCs w:val="23"/>
          <w:rtl w:val="0"/>
        </w:rPr>
        <w:t xml:space="preserve">AI DOCENTI</w:t>
      </w:r>
    </w:p>
    <w:p w:rsidR="00000000" w:rsidDel="00000000" w:rsidP="00000000" w:rsidRDefault="00000000" w:rsidRPr="00000000" w14:paraId="00000006">
      <w:pPr>
        <w:jc w:val="right"/>
        <w:rPr>
          <w:color w:val="000000"/>
          <w:sz w:val="23"/>
          <w:szCs w:val="23"/>
        </w:rPr>
      </w:pPr>
      <w:r w:rsidDel="00000000" w:rsidR="00000000" w:rsidRPr="00000000">
        <w:rPr>
          <w:rtl w:val="0"/>
        </w:rPr>
      </w:r>
    </w:p>
    <w:p w:rsidR="00000000" w:rsidDel="00000000" w:rsidP="00000000" w:rsidRDefault="00000000" w:rsidRPr="00000000" w14:paraId="00000007">
      <w:pPr>
        <w:jc w:val="right"/>
        <w:rPr>
          <w:color w:val="000000"/>
          <w:sz w:val="23"/>
          <w:szCs w:val="23"/>
        </w:rPr>
      </w:pPr>
      <w:r w:rsidDel="00000000" w:rsidR="00000000" w:rsidRPr="00000000">
        <w:rPr>
          <w:color w:val="000000"/>
          <w:sz w:val="23"/>
          <w:szCs w:val="23"/>
          <w:rtl w:val="0"/>
        </w:rPr>
        <w:t xml:space="preserve">SEDE </w:t>
      </w:r>
    </w:p>
    <w:p w:rsidR="00000000" w:rsidDel="00000000" w:rsidP="00000000" w:rsidRDefault="00000000" w:rsidRPr="00000000" w14:paraId="00000008">
      <w:pPr>
        <w:jc w:val="right"/>
        <w:rPr>
          <w:color w:val="000000"/>
          <w:sz w:val="23"/>
          <w:szCs w:val="23"/>
        </w:rPr>
      </w:pPr>
      <w:r w:rsidDel="00000000" w:rsidR="00000000" w:rsidRPr="00000000">
        <w:rPr>
          <w:color w:val="000000"/>
          <w:sz w:val="23"/>
          <w:szCs w:val="23"/>
          <w:rtl w:val="0"/>
        </w:rPr>
        <w:t xml:space="preserve">SEDE ASSOCIATA </w:t>
      </w:r>
    </w:p>
    <w:p w:rsidR="00000000" w:rsidDel="00000000" w:rsidP="00000000" w:rsidRDefault="00000000" w:rsidRPr="00000000" w14:paraId="00000009">
      <w:pPr>
        <w:jc w:val="right"/>
        <w:rPr>
          <w:color w:val="000000"/>
          <w:sz w:val="23"/>
          <w:szCs w:val="23"/>
        </w:rPr>
      </w:pPr>
      <w:r w:rsidDel="00000000" w:rsidR="00000000" w:rsidRPr="00000000">
        <w:rPr>
          <w:rtl w:val="0"/>
        </w:rPr>
      </w:r>
    </w:p>
    <w:p w:rsidR="00000000" w:rsidDel="00000000" w:rsidP="00000000" w:rsidRDefault="00000000" w:rsidRPr="00000000" w14:paraId="0000000A">
      <w:pPr>
        <w:rPr>
          <w:b w:val="1"/>
          <w:color w:val="000000"/>
          <w:sz w:val="28"/>
          <w:szCs w:val="28"/>
        </w:rPr>
      </w:pPr>
      <w:r w:rsidDel="00000000" w:rsidR="00000000" w:rsidRPr="00000000">
        <w:rPr>
          <w:b w:val="1"/>
          <w:color w:val="000000"/>
          <w:sz w:val="28"/>
          <w:szCs w:val="28"/>
          <w:rtl w:val="0"/>
        </w:rPr>
        <w:t xml:space="preserve">Oggetto: Ferie e festività soppresse a.s. 2021– 2022</w:t>
      </w:r>
    </w:p>
    <w:p w:rsidR="00000000" w:rsidDel="00000000" w:rsidP="00000000" w:rsidRDefault="00000000" w:rsidRPr="00000000" w14:paraId="0000000B">
      <w:pPr>
        <w:rPr>
          <w:color w:val="000000"/>
          <w:sz w:val="28"/>
          <w:szCs w:val="28"/>
        </w:rPr>
      </w:pPr>
      <w:r w:rsidDel="00000000" w:rsidR="00000000" w:rsidRPr="00000000">
        <w:rPr>
          <w:rtl w:val="0"/>
        </w:rPr>
      </w:r>
    </w:p>
    <w:p w:rsidR="00000000" w:rsidDel="00000000" w:rsidP="00000000" w:rsidRDefault="00000000" w:rsidRPr="00000000" w14:paraId="0000000C">
      <w:pPr>
        <w:spacing w:line="276" w:lineRule="auto"/>
        <w:rPr>
          <w:color w:val="000000"/>
          <w:sz w:val="23"/>
          <w:szCs w:val="23"/>
        </w:rPr>
      </w:pPr>
      <w:bookmarkStart w:colFirst="0" w:colLast="0" w:name="_heading=h.30j0zll" w:id="1"/>
      <w:bookmarkEnd w:id="1"/>
      <w:r w:rsidDel="00000000" w:rsidR="00000000" w:rsidRPr="00000000">
        <w:rPr>
          <w:color w:val="000000"/>
          <w:sz w:val="23"/>
          <w:szCs w:val="23"/>
          <w:rtl w:val="0"/>
        </w:rPr>
        <w:t xml:space="preserve">Si comunica che entro e non oltre il 30/06/2022 tutto il personale Docente dovrà presentare la richiesta di quanto in oggetto, per il corrente anno scolastico, alla seguente mail: </w:t>
      </w:r>
      <w:hyperlink w:anchor="_heading=h.gjdgxs">
        <w:r w:rsidDel="00000000" w:rsidR="00000000" w:rsidRPr="00000000">
          <w:rPr>
            <w:color w:val="0000ff"/>
            <w:sz w:val="23"/>
            <w:szCs w:val="23"/>
            <w:u w:val="single"/>
            <w:rtl w:val="0"/>
          </w:rPr>
          <w:t xml:space="preserve">personale@maxwell.mi.it</w:t>
        </w:r>
      </w:hyperlink>
      <w:r w:rsidDel="00000000" w:rsidR="00000000" w:rsidRPr="00000000">
        <w:rPr>
          <w:color w:val="000000"/>
          <w:sz w:val="23"/>
          <w:szCs w:val="23"/>
          <w:rtl w:val="0"/>
        </w:rPr>
        <w:t xml:space="preserve"> , indirizzandola all’attenzione della sig.ra Valentina Vastola . </w:t>
      </w:r>
    </w:p>
    <w:p w:rsidR="00000000" w:rsidDel="00000000" w:rsidP="00000000" w:rsidRDefault="00000000" w:rsidRPr="00000000" w14:paraId="0000000D">
      <w:pPr>
        <w:spacing w:line="276" w:lineRule="auto"/>
        <w:rPr>
          <w:color w:val="000000"/>
          <w:sz w:val="23"/>
          <w:szCs w:val="23"/>
        </w:rPr>
      </w:pPr>
      <w:r w:rsidDel="00000000" w:rsidR="00000000" w:rsidRPr="00000000">
        <w:rPr>
          <w:rtl w:val="0"/>
        </w:rPr>
      </w:r>
    </w:p>
    <w:p w:rsidR="00000000" w:rsidDel="00000000" w:rsidP="00000000" w:rsidRDefault="00000000" w:rsidRPr="00000000" w14:paraId="0000000E">
      <w:pPr>
        <w:spacing w:line="276" w:lineRule="auto"/>
        <w:rPr>
          <w:color w:val="000000"/>
          <w:sz w:val="23"/>
          <w:szCs w:val="23"/>
        </w:rPr>
      </w:pPr>
      <w:r w:rsidDel="00000000" w:rsidR="00000000" w:rsidRPr="00000000">
        <w:rPr>
          <w:color w:val="000000"/>
          <w:sz w:val="23"/>
          <w:szCs w:val="23"/>
          <w:rtl w:val="0"/>
        </w:rPr>
        <w:t xml:space="preserve">Si ricorda che per il personale docente a tempo determinato con contratto in scadenza entro il 30/06 si applica quanto previsto dall’art. 1 comma 54 della Legge di Stabilità del 2013 e ribadito dalla nota della Ragioneria Generale dello Stato prot. n. 72696 del 04/09/2013, ovvero la fruizione delle ferie durante i giorni di sospensione delle attività didattiche durante l’anno scolastico, ad esclusione di quelli destinati alle operazioni di scrutinio, al collegio docenti e alle riunioni degli organi collegiali. Ne consegue che la monetizzazione delle ferie in favore del personale docente a tempo determinato è consentita solo ed esclusivamente nella misura data dai giorni spettanti, detratti quelli di sospensione delle lezioni compresi nel periodo contrattuale. Per ulteriori eventuali informazioni si invita a rivolgersi all’assistente amministrativo sig.ra Valentina Vastola.</w:t>
      </w:r>
    </w:p>
    <w:p w:rsidR="00000000" w:rsidDel="00000000" w:rsidP="00000000" w:rsidRDefault="00000000" w:rsidRPr="00000000" w14:paraId="0000000F">
      <w:pPr>
        <w:spacing w:line="276" w:lineRule="auto"/>
        <w:rPr>
          <w:color w:val="000000"/>
          <w:sz w:val="23"/>
          <w:szCs w:val="23"/>
        </w:rPr>
      </w:pPr>
      <w:r w:rsidDel="00000000" w:rsidR="00000000" w:rsidRPr="00000000">
        <w:rPr>
          <w:rtl w:val="0"/>
        </w:rPr>
      </w:r>
    </w:p>
    <w:p w:rsidR="00000000" w:rsidDel="00000000" w:rsidP="00000000" w:rsidRDefault="00000000" w:rsidRPr="00000000" w14:paraId="00000010">
      <w:pPr>
        <w:spacing w:line="276" w:lineRule="auto"/>
        <w:rPr>
          <w:color w:val="000000"/>
          <w:sz w:val="23"/>
          <w:szCs w:val="23"/>
        </w:rPr>
      </w:pPr>
      <w:r w:rsidDel="00000000" w:rsidR="00000000" w:rsidRPr="00000000">
        <w:rPr>
          <w:color w:val="000000"/>
          <w:sz w:val="23"/>
          <w:szCs w:val="23"/>
          <w:rtl w:val="0"/>
        </w:rPr>
        <w:t xml:space="preserve">Per i docenti a tempo indeterminato, invece, è previsto lo smaltimento dell’intero ammontare delle ferie e delle festività soppresse spettanti entro il 26 agosto 2022, salvo cause di forza maggiore che ne interrompano il godimento. Si precisa che, anche in questo caso, l’interruzione delle ferie per cause di forza maggiore non ha come conseguenza la monetizzazione delle stesse: nell’eventualità, infatti, sarà cura del docente interessato richiedere le ferie non godute durante la sospensione delle attività didattiche dell’anno scolastico successivo. Si prega di verificare con attenzione il periodo richiesto per permettere una gestione lineare del flusso di domande da parte della Segreteria.  </w:t>
      </w:r>
    </w:p>
    <w:p w:rsidR="00000000" w:rsidDel="00000000" w:rsidP="00000000" w:rsidRDefault="00000000" w:rsidRPr="00000000" w14:paraId="00000011">
      <w:pPr>
        <w:spacing w:line="276" w:lineRule="auto"/>
        <w:rPr>
          <w:color w:val="000000"/>
          <w:sz w:val="23"/>
          <w:szCs w:val="23"/>
        </w:rPr>
      </w:pPr>
      <w:r w:rsidDel="00000000" w:rsidR="00000000" w:rsidRPr="00000000">
        <w:rPr>
          <w:rtl w:val="0"/>
        </w:rPr>
      </w:r>
    </w:p>
    <w:p w:rsidR="00000000" w:rsidDel="00000000" w:rsidP="00000000" w:rsidRDefault="00000000" w:rsidRPr="00000000" w14:paraId="00000012">
      <w:pPr>
        <w:spacing w:line="276" w:lineRule="auto"/>
        <w:rPr>
          <w:color w:val="000000"/>
          <w:sz w:val="23"/>
          <w:szCs w:val="23"/>
        </w:rPr>
      </w:pPr>
      <w:r w:rsidDel="00000000" w:rsidR="00000000" w:rsidRPr="00000000">
        <w:rPr>
          <w:color w:val="000000"/>
          <w:sz w:val="23"/>
          <w:szCs w:val="23"/>
          <w:rtl w:val="0"/>
        </w:rPr>
        <w:t xml:space="preserve">Per inoltrare la richiesta di ferie è necessario compilare il modello 406, presente nella galleria dei Modelli in Google Drive, barrando sia la casella riguardante le ferie sia la casella riguardante le festività soppresse. Dopodiché il file, debitamente compilato in ogni sua parte rilevante, dovrà essere scaricato in pdf e spedito direttamente all’indirizzo sopra segnalato. </w:t>
      </w:r>
    </w:p>
    <w:p w:rsidR="00000000" w:rsidDel="00000000" w:rsidP="00000000" w:rsidRDefault="00000000" w:rsidRPr="00000000" w14:paraId="00000013">
      <w:pPr>
        <w:spacing w:line="276" w:lineRule="auto"/>
        <w:rPr>
          <w:color w:val="000000"/>
          <w:sz w:val="23"/>
          <w:szCs w:val="23"/>
        </w:rPr>
      </w:pPr>
      <w:r w:rsidDel="00000000" w:rsidR="00000000" w:rsidRPr="00000000">
        <w:rPr>
          <w:rtl w:val="0"/>
        </w:rPr>
      </w:r>
    </w:p>
    <w:p w:rsidR="00000000" w:rsidDel="00000000" w:rsidP="00000000" w:rsidRDefault="00000000" w:rsidRPr="00000000" w14:paraId="00000014">
      <w:pPr>
        <w:jc w:val="right"/>
        <w:rPr>
          <w:color w:val="000000"/>
          <w:sz w:val="23"/>
          <w:szCs w:val="23"/>
        </w:rPr>
      </w:pPr>
      <w:r w:rsidDel="00000000" w:rsidR="00000000" w:rsidRPr="00000000">
        <w:rPr>
          <w:color w:val="000000"/>
          <w:sz w:val="23"/>
          <w:szCs w:val="23"/>
          <w:rtl w:val="0"/>
        </w:rPr>
        <w:t xml:space="preserve">Il Dirigente Scolastico</w:t>
      </w:r>
    </w:p>
    <w:p w:rsidR="00000000" w:rsidDel="00000000" w:rsidP="00000000" w:rsidRDefault="00000000" w:rsidRPr="00000000" w14:paraId="00000015">
      <w:pPr>
        <w:ind w:left="142" w:firstLine="0"/>
        <w:jc w:val="right"/>
        <w:rPr>
          <w:color w:val="00000a"/>
        </w:rPr>
      </w:pPr>
      <w:r w:rsidDel="00000000" w:rsidR="00000000" w:rsidRPr="00000000">
        <w:rPr>
          <w:color w:val="000000"/>
          <w:sz w:val="23"/>
          <w:szCs w:val="23"/>
          <w:rtl w:val="0"/>
        </w:rPr>
        <w:t xml:space="preserve">Prof. Franco Tornaghi</w:t>
      </w:r>
      <w:r w:rsidDel="00000000" w:rsidR="00000000" w:rsidRPr="00000000">
        <w:rPr>
          <w:rtl w:val="0"/>
        </w:rPr>
      </w:r>
    </w:p>
    <w:p w:rsidR="00000000" w:rsidDel="00000000" w:rsidP="00000000" w:rsidRDefault="00000000" w:rsidRPr="00000000" w14:paraId="00000016">
      <w:pPr>
        <w:ind w:left="142" w:firstLine="0"/>
        <w:rPr>
          <w:color w:val="00000a"/>
          <w:sz w:val="28"/>
          <w:szCs w:val="28"/>
        </w:rPr>
      </w:pPr>
      <w:r w:rsidDel="00000000" w:rsidR="00000000" w:rsidRPr="00000000">
        <w:rPr>
          <w:rtl w:val="0"/>
        </w:rPr>
      </w:r>
    </w:p>
    <w:sectPr>
      <w:headerReference r:id="rId7" w:type="default"/>
      <w:footerReference r:id="rId8" w:type="default"/>
      <w:pgSz w:h="16838" w:w="11906" w:orient="portrait"/>
      <w:pgMar w:bottom="1134" w:top="1418" w:left="1134" w:right="1134" w:header="426" w:footer="5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Eras Medium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Eras Medium ITC" w:cs="Eras Medium ITC" w:eastAsia="Eras Medium ITC" w:hAnsi="Eras Medium ITC"/>
        <w:b w:val="0"/>
        <w:i w:val="0"/>
        <w:smallCaps w:val="0"/>
        <w:strike w:val="0"/>
        <w:color w:val="80808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-63499</wp:posOffset>
              </wp:positionV>
              <wp:extent cx="6290281" cy="603885"/>
              <wp:effectExtent b="0" l="0" r="0" t="0"/>
              <wp:wrapNone/>
              <wp:docPr id="7" name=""/>
              <a:graphic>
                <a:graphicData uri="http://schemas.microsoft.com/office/word/2010/wordprocessingGroup">
                  <wpg:wgp>
                    <wpg:cNvGrpSpPr/>
                    <wpg:grpSpPr>
                      <a:xfrm>
                        <a:off x="2200860" y="3478058"/>
                        <a:ext cx="6290281" cy="603885"/>
                        <a:chOff x="2200860" y="3478058"/>
                        <a:chExt cx="6290281" cy="603885"/>
                      </a:xfrm>
                    </wpg:grpSpPr>
                    <wpg:grpSp>
                      <wpg:cNvGrpSpPr/>
                      <wpg:grpSpPr>
                        <a:xfrm>
                          <a:off x="2200860" y="3478058"/>
                          <a:ext cx="6290281" cy="603885"/>
                          <a:chOff x="0" y="0"/>
                          <a:chExt cx="6290281" cy="603885"/>
                        </a:xfrm>
                      </wpg:grpSpPr>
                      <wps:wsp>
                        <wps:cNvSpPr/>
                        <wps:cNvPr id="3" name="Shape 3"/>
                        <wps:spPr>
                          <a:xfrm>
                            <a:off x="0" y="0"/>
                            <a:ext cx="6290275" cy="6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magine che contiene testo&#10;&#10;Descrizione generata automaticamente" id="7" name="Shape 7"/>
                          <pic:cNvPicPr preferRelativeResize="0"/>
                        </pic:nvPicPr>
                        <pic:blipFill rotWithShape="1">
                          <a:blip r:embed="rId1">
                            <a:alphaModFix/>
                          </a:blip>
                          <a:srcRect b="0" l="0" r="0" t="0"/>
                          <a:stretch/>
                        </pic:blipFill>
                        <pic:spPr>
                          <a:xfrm>
                            <a:off x="2860646" y="0"/>
                            <a:ext cx="3429635" cy="603885"/>
                          </a:xfrm>
                          <a:prstGeom prst="rect">
                            <a:avLst/>
                          </a:prstGeom>
                          <a:noFill/>
                          <a:ln>
                            <a:noFill/>
                          </a:ln>
                        </pic:spPr>
                      </pic:pic>
                      <wps:wsp>
                        <wps:cNvSpPr/>
                        <wps:cNvPr id="8" name="Shape 8"/>
                        <wps:spPr>
                          <a:xfrm>
                            <a:off x="0" y="33556"/>
                            <a:ext cx="2860151" cy="53689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Eras Medium ITC" w:cs="Eras Medium ITC" w:eastAsia="Eras Medium ITC" w:hAnsi="Eras Medium ITC"/>
                                  <w:b w:val="0"/>
                                  <w:i w:val="0"/>
                                  <w:smallCaps w:val="0"/>
                                  <w:strike w:val="0"/>
                                  <w:color w:val="000000"/>
                                  <w:sz w:val="12"/>
                                  <w:vertAlign w:val="baseline"/>
                                </w:rPr>
                                <w:t xml:space="preserve">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-63499</wp:posOffset>
              </wp:positionV>
              <wp:extent cx="6290281" cy="60388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290281" cy="603885"/>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Eras Medium ITC" w:cs="Eras Medium ITC" w:eastAsia="Eras Medium ITC" w:hAnsi="Eras Medium ITC"/>
        <w:b w:val="0"/>
        <w:i w:val="0"/>
        <w:smallCaps w:val="0"/>
        <w:strike w:val="0"/>
        <w:color w:val="80808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2">
    <w:pPr>
      <w:ind w:right="3684"/>
      <w:rPr>
        <w:sz w:val="13"/>
        <w:szCs w:val="13"/>
      </w:rPr>
    </w:pPr>
    <w:r w:rsidDel="00000000" w:rsidR="00000000" w:rsidRPr="00000000">
      <w:rPr>
        <w:sz w:val="16"/>
        <w:szCs w:val="16"/>
        <w:rtl w:val="0"/>
      </w:rPr>
      <w:t xml:space="preserve">Pag. </w:t>
    </w:r>
    <w:r w:rsidDel="00000000" w:rsidR="00000000" w:rsidRPr="00000000">
      <w:rPr>
        <w:b w:val="1"/>
        <w:sz w:val="16"/>
        <w:szCs w:val="16"/>
      </w:rPr>
      <w:fldChar w:fldCharType="begin"/>
      <w:instrText xml:space="preserve">PAGE</w:instrText>
      <w:fldChar w:fldCharType="separate"/>
      <w:fldChar w:fldCharType="end"/>
    </w:r>
    <w:r w:rsidDel="00000000" w:rsidR="00000000" w:rsidRPr="00000000">
      <w:rPr>
        <w:b w:val="1"/>
        <w:sz w:val="16"/>
        <w:szCs w:val="16"/>
        <w:rtl w:val="0"/>
      </w:rPr>
      <w:t xml:space="preserve">/</w:t>
    </w:r>
    <w:r w:rsidDel="00000000" w:rsidR="00000000" w:rsidRPr="00000000">
      <w:rPr>
        <w:b w:val="1"/>
        <w:sz w:val="16"/>
        <w:szCs w:val="16"/>
      </w:rPr>
      <w:fldChar w:fldCharType="begin"/>
      <w:instrText xml:space="preserve">NUMPAGES</w:instrText>
      <w:fldChar w:fldCharType="separate"/>
      <w:fldChar w:fldCharType="end"/>
    </w:r>
    <w:r w:rsidDel="00000000" w:rsidR="00000000" w:rsidRPr="00000000">
      <w:rPr>
        <w:sz w:val="16"/>
        <w:szCs w:val="16"/>
        <w:rtl w:val="0"/>
      </w:rPr>
      <w:t xml:space="preserve"> </w:t>
    </w:r>
    <w:r w:rsidDel="00000000" w:rsidR="00000000" w:rsidRPr="00000000">
      <w:rPr>
        <w:sz w:val="13"/>
        <w:szCs w:val="13"/>
        <w:rtl w:val="0"/>
      </w:rPr>
      <w:t xml:space="preserve">   </w:t>
    </w:r>
  </w:p>
  <w:p w:rsidR="00000000" w:rsidDel="00000000" w:rsidP="00000000" w:rsidRDefault="00000000" w:rsidRPr="00000000" w14:paraId="00000023">
    <w:pPr>
      <w:jc w:val="right"/>
      <w:rPr>
        <w:sz w:val="16"/>
        <w:szCs w:val="16"/>
      </w:rPr>
    </w:pPr>
    <w:r w:rsidDel="00000000" w:rsidR="00000000" w:rsidRPr="00000000">
      <w:rPr>
        <w:rtl w:val="0"/>
      </w:rPr>
    </w:r>
  </w:p>
  <w:p w:rsidR="00000000" w:rsidDel="00000000" w:rsidP="00000000" w:rsidRDefault="00000000" w:rsidRPr="00000000" w14:paraId="00000024">
    <w:pPr>
      <w:ind w:right="-427"/>
      <w:jc w:val="center"/>
      <w:rPr>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b w:val="1"/>
      </w:rPr>
    </w:pPr>
    <w:r w:rsidDel="00000000" w:rsidR="00000000" w:rsidRPr="00000000">
      <w:rPr>
        <w:b w:val="1"/>
        <w:rtl w:val="0"/>
      </w:rPr>
      <w:t xml:space="preserve">ISTITUTO DI ISTRUZIONE SUPERIORE STATALE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6485255" cy="734695"/>
              <wp:effectExtent b="0" l="0" r="0" t="0"/>
              <wp:wrapNone/>
              <wp:docPr id="6" name=""/>
              <a:graphic>
                <a:graphicData uri="http://schemas.microsoft.com/office/word/2010/wordprocessingGroup">
                  <wpg:wgp>
                    <wpg:cNvGrpSpPr/>
                    <wpg:grpSpPr>
                      <a:xfrm>
                        <a:off x="2103373" y="3412653"/>
                        <a:ext cx="6485255" cy="734695"/>
                        <a:chOff x="2103373" y="3412653"/>
                        <a:chExt cx="6485255" cy="734695"/>
                      </a:xfrm>
                    </wpg:grpSpPr>
                    <wpg:grpSp>
                      <wpg:cNvGrpSpPr/>
                      <wpg:grpSpPr>
                        <a:xfrm>
                          <a:off x="2103373" y="3412653"/>
                          <a:ext cx="6485255" cy="734695"/>
                          <a:chOff x="1010" y="806"/>
                          <a:chExt cx="10213" cy="1157"/>
                        </a:xfrm>
                      </wpg:grpSpPr>
                      <wps:wsp>
                        <wps:cNvSpPr/>
                        <wps:cNvPr id="3" name="Shape 3"/>
                        <wps:spPr>
                          <a:xfrm>
                            <a:off x="1010" y="806"/>
                            <a:ext cx="10200" cy="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logo-istituto" id="4" name="Shape 4"/>
                          <pic:cNvPicPr preferRelativeResize="0"/>
                        </pic:nvPicPr>
                        <pic:blipFill rotWithShape="1">
                          <a:blip r:embed="rId1">
                            <a:alphaModFix/>
                          </a:blip>
                          <a:srcRect b="0" l="0" r="0" t="0"/>
                          <a:stretch/>
                        </pic:blipFill>
                        <pic:spPr>
                          <a:xfrm>
                            <a:off x="9766" y="806"/>
                            <a:ext cx="1457" cy="1157"/>
                          </a:xfrm>
                          <a:prstGeom prst="rect">
                            <a:avLst/>
                          </a:prstGeom>
                          <a:noFill/>
                          <a:ln>
                            <a:noFill/>
                          </a:ln>
                        </pic:spPr>
                      </pic:pic>
                      <pic:pic>
                        <pic:nvPicPr>
                          <pic:cNvPr descr="emblema_gr" id="5" name="Shape 5"/>
                          <pic:cNvPicPr preferRelativeResize="0"/>
                        </pic:nvPicPr>
                        <pic:blipFill rotWithShape="1">
                          <a:blip r:embed="rId2">
                            <a:alphaModFix/>
                          </a:blip>
                          <a:srcRect b="0" l="0" r="0" t="0"/>
                          <a:stretch/>
                        </pic:blipFill>
                        <pic:spPr>
                          <a:xfrm>
                            <a:off x="1010" y="806"/>
                            <a:ext cx="1023" cy="1157"/>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6485255" cy="734695"/>
              <wp:effectExtent b="0" l="0" r="0" t="0"/>
              <wp:wrapNone/>
              <wp:docPr id="6"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6485255" cy="734695"/>
                      </a:xfrm>
                      <a:prstGeom prst="rect"/>
                      <a:ln/>
                    </pic:spPr>
                  </pic:pic>
                </a:graphicData>
              </a:graphic>
            </wp:anchor>
          </w:drawing>
        </mc:Fallback>
      </mc:AlternateContent>
    </w:r>
  </w:p>
  <w:p w:rsidR="00000000" w:rsidDel="00000000" w:rsidP="00000000" w:rsidRDefault="00000000" w:rsidRPr="00000000" w14:paraId="00000018">
    <w:pPr>
      <w:jc w:val="center"/>
      <w:rPr>
        <w:b w:val="1"/>
        <w:i w:val="1"/>
      </w:rPr>
    </w:pPr>
    <w:r w:rsidDel="00000000" w:rsidR="00000000" w:rsidRPr="00000000">
      <w:rPr>
        <w:b w:val="1"/>
        <w:i w:val="1"/>
        <w:rtl w:val="0"/>
      </w:rPr>
      <w:t xml:space="preserve">“James Clerk MAXWELL”</w:t>
    </w:r>
  </w:p>
  <w:p w:rsidR="00000000" w:rsidDel="00000000" w:rsidP="00000000" w:rsidRDefault="00000000" w:rsidRPr="00000000" w14:paraId="00000019">
    <w:pPr>
      <w:jc w:val="center"/>
      <w:rPr>
        <w:i w:val="1"/>
        <w:sz w:val="14"/>
        <w:szCs w:val="14"/>
        <w:u w:val="single"/>
      </w:rPr>
    </w:pPr>
    <w:r w:rsidDel="00000000" w:rsidR="00000000" w:rsidRPr="00000000">
      <w:rPr>
        <w:i w:val="1"/>
        <w:sz w:val="14"/>
        <w:szCs w:val="14"/>
        <w:rtl w:val="0"/>
      </w:rPr>
      <w:t xml:space="preserve">via Don G. Calabria, 2 - 20132  Milano   tel. 02282.5958/6328  – </w:t>
    </w:r>
    <w:hyperlink r:id="rId4">
      <w:r w:rsidDel="00000000" w:rsidR="00000000" w:rsidRPr="00000000">
        <w:rPr>
          <w:color w:val="0000ff"/>
          <w:sz w:val="14"/>
          <w:szCs w:val="14"/>
          <w:u w:val="single"/>
          <w:rtl w:val="0"/>
        </w:rPr>
        <w:t xml:space="preserve">www.maxwell.edu.it</w:t>
      </w:r>
    </w:hyperlink>
    <w:r w:rsidDel="00000000" w:rsidR="00000000" w:rsidRPr="00000000">
      <w:rPr>
        <w:i w:val="1"/>
        <w:sz w:val="14"/>
        <w:szCs w:val="14"/>
        <w:u w:val="single"/>
        <w:rtl w:val="0"/>
      </w:rPr>
      <w:t xml:space="preserve"> </w:t>
    </w:r>
  </w:p>
  <w:p w:rsidR="00000000" w:rsidDel="00000000" w:rsidP="00000000" w:rsidRDefault="00000000" w:rsidRPr="00000000" w14:paraId="0000001A">
    <w:pPr>
      <w:jc w:val="center"/>
      <w:rPr>
        <w:smallCaps w:val="1"/>
        <w:sz w:val="14"/>
        <w:szCs w:val="14"/>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smallCaps w:val="1"/>
        <w:sz w:val="16"/>
        <w:szCs w:val="16"/>
        <w:rtl w:val="0"/>
      </w:rPr>
      <w:t xml:space="preserve">SEZIONE ASSOCIATA </w:t>
    </w:r>
    <w:r w:rsidDel="00000000" w:rsidR="00000000" w:rsidRPr="00000000">
      <w:rPr>
        <w:rtl w:val="0"/>
      </w:rPr>
      <w:t xml:space="preserve">  </w:t>
    </w:r>
    <w:r w:rsidDel="00000000" w:rsidR="00000000" w:rsidRPr="00000000">
      <w:rPr>
        <w:b w:val="1"/>
        <w:sz w:val="20"/>
        <w:szCs w:val="20"/>
        <w:rtl w:val="0"/>
      </w:rPr>
      <w:t xml:space="preserve">I. P. S. I. A. </w:t>
    </w:r>
    <w:r w:rsidDel="00000000" w:rsidR="00000000" w:rsidRPr="00000000">
      <w:rPr>
        <w:b w:val="1"/>
        <w:i w:val="1"/>
        <w:sz w:val="20"/>
        <w:szCs w:val="20"/>
        <w:rtl w:val="0"/>
      </w:rPr>
      <w:t xml:space="preserve">“</w:t>
    </w:r>
    <w:hyperlink r:id="rId5">
      <w:r w:rsidDel="00000000" w:rsidR="00000000" w:rsidRPr="00000000">
        <w:rPr>
          <w:color w:val="0000ff"/>
          <w:sz w:val="20"/>
          <w:szCs w:val="20"/>
          <w:u w:val="single"/>
          <w:rtl w:val="0"/>
        </w:rPr>
        <w:t xml:space="preserve">Luigi SETTEMBRINI</w:t>
      </w:r>
    </w:hyperlink>
    <w:r w:rsidDel="00000000" w:rsidR="00000000" w:rsidRPr="00000000">
      <w:rPr>
        <w:b w:val="1"/>
        <w:i w:val="1"/>
        <w:sz w:val="20"/>
        <w:szCs w:val="20"/>
        <w:rtl w:val="0"/>
      </w:rPr>
      <w:t xml:space="preserve">”</w:t>
    </w:r>
    <w:r w:rsidDel="00000000" w:rsidR="00000000" w:rsidRPr="00000000">
      <w:rPr>
        <w:rtl w:val="0"/>
      </w:rPr>
    </w:r>
  </w:p>
  <w:p w:rsidR="00000000" w:rsidDel="00000000" w:rsidP="00000000" w:rsidRDefault="00000000" w:rsidRPr="00000000" w14:paraId="0000001C">
    <w:pPr>
      <w:tabs>
        <w:tab w:val="center" w:pos="3615"/>
        <w:tab w:val="left" w:pos="6400"/>
      </w:tabs>
      <w:jc w:val="center"/>
      <w:rPr>
        <w:i w:val="1"/>
        <w:sz w:val="14"/>
        <w:szCs w:val="14"/>
        <w:u w:val="single"/>
      </w:rPr>
    </w:pPr>
    <w:r w:rsidDel="00000000" w:rsidR="00000000" w:rsidRPr="00000000">
      <w:rPr>
        <w:i w:val="1"/>
        <w:sz w:val="14"/>
        <w:szCs w:val="14"/>
        <w:rtl w:val="0"/>
      </w:rPr>
      <w:t xml:space="preserve">via Narni ,18 - 20132 Milano  tel. 022614.3954/5080   </w:t>
    </w:r>
    <w:r w:rsidDel="00000000" w:rsidR="00000000" w:rsidRPr="00000000">
      <w:rPr>
        <w:rtl w:val="0"/>
      </w:rPr>
    </w:r>
  </w:p>
  <w:p w:rsidR="00000000" w:rsidDel="00000000" w:rsidP="00000000" w:rsidRDefault="00000000" w:rsidRPr="00000000" w14:paraId="0000001D">
    <w:pPr>
      <w:tabs>
        <w:tab w:val="center" w:pos="3615"/>
        <w:tab w:val="left" w:pos="6400"/>
      </w:tabs>
      <w:jc w:val="center"/>
      <w:rPr>
        <w:i w:val="1"/>
        <w:sz w:val="16"/>
        <w:szCs w:val="16"/>
        <w:u w:val="single"/>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i w:val="1"/>
        <w:sz w:val="14"/>
        <w:szCs w:val="14"/>
        <w:rtl w:val="0"/>
      </w:rPr>
      <w:t xml:space="preserve">C. F. 80124170152</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Eras Medium ITC" w:cs="Eras Medium ITC" w:eastAsia="Eras Medium ITC" w:hAnsi="Eras Medium IT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ras Medium ITC" w:cs="Eras Medium ITC" w:eastAsia="Eras Medium ITC" w:hAnsi="Eras Medium ITC"/>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ind w:left="720" w:hanging="360"/>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e" w:default="1">
    <w:name w:val="Normal"/>
    <w:qFormat w:val="1"/>
    <w:rsid w:val="00476B72"/>
    <w:rPr>
      <w:rFonts w:ascii="Eras Medium ITC" w:hAnsi="Eras Medium ITC"/>
      <w:sz w:val="22"/>
      <w:szCs w:val="22"/>
      <w:lang w:eastAsia="en-US"/>
    </w:rPr>
  </w:style>
  <w:style w:type="paragraph" w:styleId="Titolo1">
    <w:name w:val="heading 1"/>
    <w:aliases w:val="elenco"/>
    <w:basedOn w:val="Normale"/>
    <w:next w:val="Normale"/>
    <w:link w:val="Titolo1Carattere"/>
    <w:autoRedefine w:val="1"/>
    <w:qFormat w:val="1"/>
    <w:rsid w:val="0084206E"/>
    <w:pPr>
      <w:keepNext w:val="1"/>
      <w:numPr>
        <w:numId w:val="1"/>
      </w:numPr>
      <w:spacing w:after="120"/>
      <w:jc w:val="center"/>
      <w:outlineLvl w:val="0"/>
    </w:pPr>
    <w:rPr>
      <w:rFonts w:eastAsia="Times New Roman"/>
      <w:b w:val="1"/>
      <w:sz w:val="24"/>
      <w:szCs w:val="20"/>
      <w:lang w:eastAsia="it-IT"/>
    </w:rPr>
  </w:style>
  <w:style w:type="paragraph" w:styleId="Titolo3">
    <w:name w:val="heading 3"/>
    <w:basedOn w:val="Normale"/>
    <w:next w:val="Normale"/>
    <w:link w:val="Titolo3Carattere"/>
    <w:semiHidden w:val="1"/>
    <w:unhideWhenUsed w:val="1"/>
    <w:qFormat w:val="1"/>
    <w:rsid w:val="00F937A0"/>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476B72"/>
    <w:pPr>
      <w:tabs>
        <w:tab w:val="center" w:pos="4819"/>
        <w:tab w:val="right" w:pos="9638"/>
      </w:tabs>
    </w:pPr>
  </w:style>
  <w:style w:type="character" w:styleId="IntestazioneCarattere" w:customStyle="1">
    <w:name w:val="Intestazione Carattere"/>
    <w:basedOn w:val="Carpredefinitoparagrafo"/>
    <w:link w:val="Intestazione"/>
    <w:uiPriority w:val="99"/>
    <w:rsid w:val="00476B72"/>
  </w:style>
  <w:style w:type="paragraph" w:styleId="Pidipagina">
    <w:name w:val="footer"/>
    <w:basedOn w:val="Normale"/>
    <w:link w:val="PidipaginaCarattere"/>
    <w:uiPriority w:val="99"/>
    <w:unhideWhenUsed w:val="1"/>
    <w:rsid w:val="00476B72"/>
    <w:pPr>
      <w:tabs>
        <w:tab w:val="center" w:pos="4819"/>
        <w:tab w:val="right" w:pos="9638"/>
      </w:tabs>
    </w:pPr>
  </w:style>
  <w:style w:type="character" w:styleId="PidipaginaCarattere" w:customStyle="1">
    <w:name w:val="Piè di pagina Carattere"/>
    <w:basedOn w:val="Carpredefinitoparagrafo"/>
    <w:link w:val="Pidipagina"/>
    <w:uiPriority w:val="99"/>
    <w:rsid w:val="00476B72"/>
  </w:style>
  <w:style w:type="character" w:styleId="Titolo1Carattere" w:customStyle="1">
    <w:name w:val="Titolo 1 Carattere"/>
    <w:aliases w:val="elenco Carattere"/>
    <w:link w:val="Titolo1"/>
    <w:rsid w:val="0084206E"/>
    <w:rPr>
      <w:rFonts w:ascii="Eras Medium ITC" w:eastAsia="Times New Roman" w:hAnsi="Eras Medium ITC"/>
      <w:b w:val="1"/>
      <w:sz w:val="24"/>
    </w:rPr>
  </w:style>
  <w:style w:type="paragraph" w:styleId="Testofumetto">
    <w:name w:val="Balloon Text"/>
    <w:basedOn w:val="Normale"/>
    <w:link w:val="TestofumettoCarattere"/>
    <w:uiPriority w:val="99"/>
    <w:semiHidden w:val="1"/>
    <w:unhideWhenUsed w:val="1"/>
    <w:rsid w:val="00920F39"/>
    <w:rPr>
      <w:rFonts w:ascii="Tahoma" w:cs="Tahoma" w:hAnsi="Tahoma"/>
      <w:sz w:val="16"/>
      <w:szCs w:val="16"/>
    </w:rPr>
  </w:style>
  <w:style w:type="character" w:styleId="TestofumettoCarattere" w:customStyle="1">
    <w:name w:val="Testo fumetto Carattere"/>
    <w:link w:val="Testofumetto"/>
    <w:uiPriority w:val="99"/>
    <w:semiHidden w:val="1"/>
    <w:rsid w:val="00920F39"/>
    <w:rPr>
      <w:rFonts w:ascii="Tahoma" w:cs="Tahoma" w:hAnsi="Tahoma"/>
      <w:sz w:val="16"/>
      <w:szCs w:val="16"/>
      <w:lang w:eastAsia="en-US"/>
    </w:rPr>
  </w:style>
  <w:style w:type="character" w:styleId="Collegamentoipertestuale">
    <w:name w:val="Hyperlink"/>
    <w:uiPriority w:val="99"/>
    <w:rsid w:val="003D51D5"/>
    <w:rPr>
      <w:color w:val="0000ff"/>
      <w:u w:val="single"/>
    </w:rPr>
  </w:style>
  <w:style w:type="paragraph" w:styleId="Paragrafoelenco">
    <w:name w:val="List Paragraph"/>
    <w:basedOn w:val="Normale"/>
    <w:link w:val="ParagrafoelencoCarattere"/>
    <w:autoRedefine w:val="1"/>
    <w:uiPriority w:val="34"/>
    <w:qFormat w:val="1"/>
    <w:rsid w:val="00135C86"/>
    <w:pPr>
      <w:numPr>
        <w:numId w:val="10"/>
      </w:numPr>
      <w:ind w:left="0" w:firstLine="426"/>
      <w:contextualSpacing w:val="1"/>
      <w:jc w:val="both"/>
    </w:pPr>
    <w:rPr>
      <w:rFonts w:cstheme="minorHAnsi"/>
    </w:rPr>
  </w:style>
  <w:style w:type="paragraph" w:styleId="Default" w:customStyle="1">
    <w:name w:val="Default"/>
    <w:qFormat w:val="1"/>
    <w:rsid w:val="00715637"/>
    <w:pPr>
      <w:autoSpaceDE w:val="0"/>
      <w:autoSpaceDN w:val="0"/>
      <w:adjustRightInd w:val="0"/>
    </w:pPr>
    <w:rPr>
      <w:rFonts w:ascii="Times New Roman" w:hAnsi="Times New Roman"/>
      <w:color w:val="000000"/>
      <w:sz w:val="24"/>
      <w:szCs w:val="24"/>
      <w:lang w:eastAsia="en-US"/>
    </w:rPr>
  </w:style>
  <w:style w:type="character" w:styleId="Titolodellibro">
    <w:name w:val="Book Title"/>
    <w:basedOn w:val="Carpredefinitoparagrafo"/>
    <w:uiPriority w:val="33"/>
    <w:qFormat w:val="1"/>
    <w:rsid w:val="00715637"/>
    <w:rPr>
      <w:b w:val="1"/>
      <w:bCs w:val="1"/>
      <w:i w:val="1"/>
      <w:iCs w:val="1"/>
      <w:spacing w:val="5"/>
    </w:rPr>
  </w:style>
  <w:style w:type="paragraph" w:styleId="NormaleWeb">
    <w:name w:val="Normal (Web)"/>
    <w:basedOn w:val="Normale"/>
    <w:uiPriority w:val="99"/>
    <w:unhideWhenUsed w:val="1"/>
    <w:rsid w:val="00452745"/>
    <w:pPr>
      <w:spacing w:after="100" w:afterAutospacing="1" w:before="100" w:beforeAutospacing="1"/>
    </w:pPr>
    <w:rPr>
      <w:rFonts w:ascii="Times" w:hAnsi="Times" w:eastAsiaTheme="minorEastAsia"/>
      <w:sz w:val="20"/>
      <w:szCs w:val="20"/>
      <w:lang w:eastAsia="it-IT"/>
    </w:rPr>
  </w:style>
  <w:style w:type="paragraph" w:styleId="Corpodeltesto21" w:customStyle="1">
    <w:name w:val="Corpo del testo 21"/>
    <w:basedOn w:val="Normale"/>
    <w:rsid w:val="009C2692"/>
    <w:pPr>
      <w:suppressAutoHyphens w:val="1"/>
      <w:spacing w:after="120" w:line="480" w:lineRule="auto"/>
    </w:pPr>
    <w:rPr>
      <w:rFonts w:ascii="Times New Roman" w:eastAsia="Times New Roman" w:hAnsi="Times New Roman"/>
      <w:kern w:val="1"/>
      <w:sz w:val="20"/>
      <w:szCs w:val="20"/>
      <w:lang w:bidi="hi-IN" w:eastAsia="zh-CN"/>
    </w:rPr>
  </w:style>
  <w:style w:type="character" w:styleId="Menzionenonrisolta1" w:customStyle="1">
    <w:name w:val="Menzione non risolta1"/>
    <w:basedOn w:val="Carpredefinitoparagrafo"/>
    <w:uiPriority w:val="99"/>
    <w:semiHidden w:val="1"/>
    <w:unhideWhenUsed w:val="1"/>
    <w:rsid w:val="001C645A"/>
    <w:rPr>
      <w:color w:val="808080"/>
      <w:shd w:color="auto" w:fill="e6e6e6" w:val="clear"/>
    </w:rPr>
  </w:style>
  <w:style w:type="character" w:styleId="Collegamentovisitato">
    <w:name w:val="FollowedHyperlink"/>
    <w:basedOn w:val="Carpredefinitoparagrafo"/>
    <w:semiHidden w:val="1"/>
    <w:unhideWhenUsed w:val="1"/>
    <w:rsid w:val="009D41FF"/>
    <w:rPr>
      <w:color w:val="954f72" w:themeColor="followedHyperlink"/>
      <w:u w:val="single"/>
    </w:rPr>
  </w:style>
  <w:style w:type="paragraph" w:styleId="Titolo">
    <w:name w:val="Title"/>
    <w:basedOn w:val="Normale"/>
    <w:link w:val="TitoloCarattere"/>
    <w:qFormat w:val="1"/>
    <w:rsid w:val="00313D45"/>
    <w:pPr>
      <w:jc w:val="center"/>
    </w:pPr>
    <w:rPr>
      <w:rFonts w:ascii="Times New Roman" w:eastAsia="Times New Roman" w:hAnsi="Times New Roman"/>
      <w:b w:val="1"/>
      <w:sz w:val="32"/>
      <w:szCs w:val="20"/>
      <w:lang w:eastAsia="x-none" w:val="x-none"/>
    </w:rPr>
  </w:style>
  <w:style w:type="character" w:styleId="TitoloCarattere" w:customStyle="1">
    <w:name w:val="Titolo Carattere"/>
    <w:basedOn w:val="Carpredefinitoparagrafo"/>
    <w:link w:val="Titolo"/>
    <w:rsid w:val="00313D45"/>
    <w:rPr>
      <w:rFonts w:ascii="Times New Roman" w:eastAsia="Times New Roman" w:hAnsi="Times New Roman"/>
      <w:b w:val="1"/>
      <w:sz w:val="32"/>
      <w:lang w:eastAsia="x-none" w:val="x-none"/>
    </w:rPr>
  </w:style>
  <w:style w:type="paragraph" w:styleId="Corpodeltesto2">
    <w:name w:val="Body Text 2"/>
    <w:basedOn w:val="Normale"/>
    <w:link w:val="Corpodeltesto2Carattere"/>
    <w:unhideWhenUsed w:val="1"/>
    <w:rsid w:val="00313D45"/>
    <w:pPr>
      <w:spacing w:after="120" w:line="480" w:lineRule="auto"/>
    </w:pPr>
    <w:rPr>
      <w:rFonts w:ascii="Times New Roman" w:eastAsia="Times New Roman" w:hAnsi="Times New Roman"/>
      <w:sz w:val="20"/>
      <w:szCs w:val="20"/>
      <w:lang w:eastAsia="it-IT"/>
    </w:rPr>
  </w:style>
  <w:style w:type="character" w:styleId="Corpodeltesto2Carattere" w:customStyle="1">
    <w:name w:val="Corpo del testo 2 Carattere"/>
    <w:basedOn w:val="Carpredefinitoparagrafo"/>
    <w:link w:val="Corpodeltesto2"/>
    <w:rsid w:val="00313D45"/>
    <w:rPr>
      <w:rFonts w:ascii="Times New Roman" w:eastAsia="Times New Roman" w:hAnsi="Times New Roman"/>
    </w:rPr>
  </w:style>
  <w:style w:type="character" w:styleId="Titolo3Carattere" w:customStyle="1">
    <w:name w:val="Titolo 3 Carattere"/>
    <w:basedOn w:val="Carpredefinitoparagrafo"/>
    <w:link w:val="Titolo3"/>
    <w:semiHidden w:val="1"/>
    <w:rsid w:val="00F937A0"/>
    <w:rPr>
      <w:rFonts w:asciiTheme="majorHAnsi" w:cstheme="majorBidi" w:eastAsiaTheme="majorEastAsia" w:hAnsiTheme="majorHAnsi"/>
      <w:color w:val="1f4d78" w:themeColor="accent1" w:themeShade="00007F"/>
      <w:sz w:val="24"/>
      <w:szCs w:val="24"/>
      <w:lang w:eastAsia="en-US"/>
    </w:rPr>
  </w:style>
  <w:style w:type="paragraph" w:styleId="Corpodeltesto1" w:customStyle="1">
    <w:name w:val="Corpo del testo1"/>
    <w:basedOn w:val="Normale"/>
    <w:uiPriority w:val="99"/>
    <w:unhideWhenUsed w:val="1"/>
    <w:rsid w:val="00F937A0"/>
    <w:pPr>
      <w:contextualSpacing w:val="1"/>
      <w:jc w:val="both"/>
    </w:pPr>
    <w:rPr>
      <w:rFonts w:ascii="Arial" w:cs="Arial" w:eastAsia="Arial" w:hAnsi="Arial"/>
      <w:i w:val="1"/>
      <w:color w:val="000000"/>
      <w:sz w:val="24"/>
      <w:szCs w:val="24"/>
      <w:lang w:eastAsia="it-IT"/>
    </w:rPr>
  </w:style>
  <w:style w:type="paragraph" w:styleId="Stile1" w:customStyle="1">
    <w:name w:val="Stile1"/>
    <w:basedOn w:val="Paragrafoelenco"/>
    <w:link w:val="Stile1Carattere"/>
    <w:qFormat w:val="1"/>
    <w:rsid w:val="00F937A0"/>
    <w:pPr>
      <w:numPr>
        <w:numId w:val="2"/>
      </w:numPr>
      <w:tabs>
        <w:tab w:val="left" w:pos="567"/>
      </w:tabs>
      <w:ind w:left="567" w:hanging="283"/>
    </w:pPr>
    <w:rPr>
      <w:rFonts w:ascii="Arial" w:cs="Arial" w:eastAsia="Arial" w:hAnsi="Arial"/>
      <w:lang w:eastAsia="zh-CN"/>
    </w:rPr>
  </w:style>
  <w:style w:type="character" w:styleId="ParagrafoelencoCarattere" w:customStyle="1">
    <w:name w:val="Paragrafo elenco Carattere"/>
    <w:link w:val="Paragrafoelenco"/>
    <w:uiPriority w:val="34"/>
    <w:rsid w:val="00135C86"/>
    <w:rPr>
      <w:rFonts w:ascii="Eras Medium ITC" w:hAnsi="Eras Medium ITC" w:cstheme="minorHAnsi"/>
      <w:sz w:val="22"/>
      <w:szCs w:val="22"/>
      <w:lang w:eastAsia="en-US"/>
    </w:rPr>
  </w:style>
  <w:style w:type="character" w:styleId="Stile1Carattere" w:customStyle="1">
    <w:name w:val="Stile1 Carattere"/>
    <w:link w:val="Stile1"/>
    <w:rsid w:val="00F937A0"/>
    <w:rPr>
      <w:rFonts w:ascii="Arial" w:cs="Arial" w:eastAsia="Arial" w:hAnsi="Arial"/>
      <w:sz w:val="22"/>
      <w:szCs w:val="22"/>
      <w:lang w:eastAsia="zh-CN"/>
    </w:rPr>
  </w:style>
  <w:style w:type="paragraph" w:styleId="Corpodeltesto20" w:customStyle="1">
    <w:name w:val="Corpo del testo2"/>
    <w:basedOn w:val="Normale"/>
    <w:uiPriority w:val="99"/>
    <w:rsid w:val="00F937A0"/>
    <w:pPr>
      <w:contextualSpacing w:val="1"/>
      <w:jc w:val="both"/>
    </w:pPr>
    <w:rPr>
      <w:rFonts w:ascii="Arial" w:cs="Arial" w:eastAsia="Arial" w:hAnsi="Arial"/>
      <w:i w:val="1"/>
      <w:color w:val="000000"/>
      <w:sz w:val="24"/>
      <w:szCs w:val="24"/>
      <w:lang w:eastAsia="it-IT"/>
    </w:rPr>
  </w:style>
  <w:style w:type="table" w:styleId="TableGrid" w:customStyle="1">
    <w:name w:val="TableGrid"/>
    <w:rsid w:val="00282705"/>
    <w:rPr>
      <w:rFonts w:asciiTheme="minorHAnsi" w:cstheme="minorBidi" w:eastAsiaTheme="minorEastAsia" w:hAnsiTheme="minorHAnsi"/>
      <w:sz w:val="22"/>
      <w:szCs w:val="22"/>
    </w:rPr>
    <w:tblPr>
      <w:tblCellMar>
        <w:top w:w="0.0" w:type="dxa"/>
        <w:left w:w="0.0" w:type="dxa"/>
        <w:bottom w:w="0.0" w:type="dxa"/>
        <w:right w:w="0.0" w:type="dxa"/>
      </w:tblCellMar>
    </w:tblPr>
  </w:style>
  <w:style w:type="paragraph" w:styleId="PreformattatoHTML">
    <w:name w:val="HTML Preformatted"/>
    <w:basedOn w:val="Normale"/>
    <w:link w:val="PreformattatoHTMLCarattere"/>
    <w:uiPriority w:val="99"/>
    <w:unhideWhenUsed w:val="1"/>
    <w:rsid w:val="00427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it-IT"/>
    </w:rPr>
  </w:style>
  <w:style w:type="character" w:styleId="PreformattatoHTMLCarattere" w:customStyle="1">
    <w:name w:val="Preformattato HTML Carattere"/>
    <w:basedOn w:val="Carpredefinitoparagrafo"/>
    <w:link w:val="PreformattatoHTML"/>
    <w:uiPriority w:val="99"/>
    <w:rsid w:val="004277D3"/>
    <w:rPr>
      <w:rFonts w:ascii="Courier New" w:cs="Courier New" w:eastAsia="Times New Roman" w:hAnsi="Courier New"/>
    </w:rPr>
  </w:style>
  <w:style w:type="table" w:styleId="Grigliatabella">
    <w:name w:val="Table Grid"/>
    <w:basedOn w:val="Tabellanormale"/>
    <w:rsid w:val="00CB7AF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fasigrassetto">
    <w:name w:val="Strong"/>
    <w:basedOn w:val="Carpredefinitoparagrafo"/>
    <w:uiPriority w:val="22"/>
    <w:qFormat w:val="1"/>
    <w:rsid w:val="00195BDF"/>
    <w:rPr>
      <w:b w:val="1"/>
      <w:bCs w:val="1"/>
    </w:rPr>
  </w:style>
  <w:style w:type="character" w:styleId="Enfasicorsivo">
    <w:name w:val="Emphasis"/>
    <w:basedOn w:val="Carpredefinitoparagrafo"/>
    <w:uiPriority w:val="20"/>
    <w:qFormat w:val="1"/>
    <w:rsid w:val="00195BDF"/>
    <w:rPr>
      <w:i w:val="1"/>
      <w:iCs w:val="1"/>
    </w:rPr>
  </w:style>
  <w:style w:type="character" w:styleId="Menzionenonrisolta">
    <w:name w:val="Unresolved Mention"/>
    <w:basedOn w:val="Carpredefinitoparagrafo"/>
    <w:uiPriority w:val="99"/>
    <w:semiHidden w:val="1"/>
    <w:unhideWhenUsed w:val="1"/>
    <w:rsid w:val="0094346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jpg"/><Relationship Id="rId3" Type="http://schemas.openxmlformats.org/officeDocument/2006/relationships/image" Target="media/image1.png"/><Relationship Id="rId4" Type="http://schemas.openxmlformats.org/officeDocument/2006/relationships/hyperlink" Target="http://www.maxwell.edu.it" TargetMode="External"/><Relationship Id="rId5" Type="http://schemas.openxmlformats.org/officeDocument/2006/relationships/hyperlink" Target="http://www.maxwell.gov.it/index.php/ipsia-l-settembri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mwsPr3REkFtH0g2n8zMSZWY/4Q==">AMUW2mWn4EP6oiyJmrhd5vfmjVPhBKAA0WVpq4fBXT8Vw2EUSbizt3YC3zFsLQduu1p/Z7jW9mapdjMxQBdv5hspjX7+GyQSc/cNgCpnRIO8Mlaq+Ip+F21FXhoRomnvuETy0vDhuESy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2021-06-16T06:44:00Z</dcterms:created>
  <dc:creator>Paolo</dc:creator>
</cp:coreProperties>
</file>